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8FD" w:rsidRDefault="008948FD" w:rsidP="00BA2361">
      <w:pPr>
        <w:jc w:val="cente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24pt;margin-top:-9pt;width:120.95pt;height: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MF2tgIAALk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" filled="f" stroked="f">
            <v:textbox>
              <w:txbxContent>
                <w:p w:rsidR="008948FD" w:rsidRPr="00C038FD" w:rsidRDefault="008948FD" w:rsidP="00BA2361"/>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50.25pt;visibility:visible" filled="t" fillcolor="black">
            <v:imagedata r:id="rId7" o:title=""/>
          </v:shape>
        </w:pict>
      </w:r>
    </w:p>
    <w:tbl>
      <w:tblPr>
        <w:tblW w:w="9356" w:type="dxa"/>
        <w:tblLayout w:type="fixed"/>
        <w:tblCellMar>
          <w:left w:w="0" w:type="dxa"/>
          <w:right w:w="0" w:type="dxa"/>
        </w:tblCellMar>
        <w:tblLook w:val="0000"/>
      </w:tblPr>
      <w:tblGrid>
        <w:gridCol w:w="1701"/>
        <w:gridCol w:w="5670"/>
        <w:gridCol w:w="1985"/>
      </w:tblGrid>
      <w:tr w:rsidR="008948FD" w:rsidTr="005A2DDA">
        <w:trPr>
          <w:trHeight w:val="1751"/>
        </w:trPr>
        <w:tc>
          <w:tcPr>
            <w:tcW w:w="9356" w:type="dxa"/>
            <w:gridSpan w:val="3"/>
          </w:tcPr>
          <w:p w:rsidR="008948FD" w:rsidRPr="001B4855" w:rsidRDefault="008948FD" w:rsidP="005A2DDA">
            <w:pPr>
              <w:pStyle w:val="10"/>
              <w:tabs>
                <w:tab w:val="clear" w:pos="4703"/>
              </w:tabs>
              <w:spacing w:before="360"/>
              <w:ind w:right="0"/>
              <w:rPr>
                <w:sz w:val="28"/>
                <w:szCs w:val="28"/>
              </w:rPr>
            </w:pPr>
            <w:r w:rsidRPr="001B4855">
              <w:rPr>
                <w:sz w:val="28"/>
                <w:szCs w:val="28"/>
              </w:rPr>
              <w:t xml:space="preserve"> ОПАРИНСКАЯ РАЙОННАЯ ДУМА ЧЕТВЕРТОГО СОЗЫВА</w:t>
            </w:r>
          </w:p>
          <w:p w:rsidR="008948FD" w:rsidRPr="00461A23" w:rsidRDefault="008948FD" w:rsidP="005A2DDA">
            <w:pPr>
              <w:pStyle w:val="Heading1"/>
              <w:tabs>
                <w:tab w:val="right" w:pos="9214"/>
              </w:tabs>
              <w:spacing w:before="360"/>
              <w:jc w:val="center"/>
              <w:rPr>
                <w:b/>
                <w:spacing w:val="20"/>
                <w:sz w:val="32"/>
                <w:szCs w:val="32"/>
              </w:rPr>
            </w:pPr>
            <w:r>
              <w:rPr>
                <w:b/>
                <w:sz w:val="32"/>
                <w:szCs w:val="32"/>
              </w:rPr>
              <w:t>РЕШЕНИЕ</w:t>
            </w:r>
          </w:p>
        </w:tc>
      </w:tr>
      <w:tr w:rsidR="008948FD" w:rsidTr="005A2DDA">
        <w:tc>
          <w:tcPr>
            <w:tcW w:w="1701" w:type="dxa"/>
            <w:tcBorders>
              <w:bottom w:val="single" w:sz="4" w:space="0" w:color="auto"/>
            </w:tcBorders>
          </w:tcPr>
          <w:p w:rsidR="008948FD" w:rsidRPr="007867A4" w:rsidRDefault="008948FD" w:rsidP="005A2DDA">
            <w:pPr>
              <w:jc w:val="center"/>
              <w:rPr>
                <w:position w:val="-6"/>
                <w:szCs w:val="28"/>
              </w:rPr>
            </w:pPr>
            <w:r>
              <w:rPr>
                <w:position w:val="-6"/>
                <w:szCs w:val="28"/>
              </w:rPr>
              <w:t>23.06.2015</w:t>
            </w:r>
          </w:p>
        </w:tc>
        <w:tc>
          <w:tcPr>
            <w:tcW w:w="5670" w:type="dxa"/>
          </w:tcPr>
          <w:p w:rsidR="008948FD" w:rsidRPr="007867A4" w:rsidRDefault="008948FD" w:rsidP="005A2DDA">
            <w:pPr>
              <w:jc w:val="right"/>
              <w:rPr>
                <w:szCs w:val="28"/>
              </w:rPr>
            </w:pPr>
            <w:r w:rsidRPr="007867A4">
              <w:rPr>
                <w:position w:val="-6"/>
                <w:szCs w:val="28"/>
              </w:rPr>
              <w:t>№</w:t>
            </w:r>
          </w:p>
        </w:tc>
        <w:tc>
          <w:tcPr>
            <w:tcW w:w="1985" w:type="dxa"/>
            <w:tcBorders>
              <w:top w:val="nil"/>
              <w:left w:val="nil"/>
              <w:bottom w:val="single" w:sz="6" w:space="0" w:color="auto"/>
              <w:right w:val="nil"/>
            </w:tcBorders>
          </w:tcPr>
          <w:p w:rsidR="008948FD" w:rsidRPr="007867A4" w:rsidRDefault="008948FD" w:rsidP="005A2DDA">
            <w:pPr>
              <w:jc w:val="center"/>
              <w:rPr>
                <w:szCs w:val="28"/>
              </w:rPr>
            </w:pPr>
            <w:r>
              <w:rPr>
                <w:szCs w:val="28"/>
              </w:rPr>
              <w:t>48/08</w:t>
            </w:r>
          </w:p>
        </w:tc>
      </w:tr>
      <w:tr w:rsidR="008948FD" w:rsidTr="005A2DDA">
        <w:tc>
          <w:tcPr>
            <w:tcW w:w="9356" w:type="dxa"/>
            <w:gridSpan w:val="3"/>
            <w:tcMar>
              <w:top w:w="0" w:type="dxa"/>
              <w:left w:w="70" w:type="dxa"/>
              <w:bottom w:w="0" w:type="dxa"/>
              <w:right w:w="70" w:type="dxa"/>
            </w:tcMar>
          </w:tcPr>
          <w:p w:rsidR="008948FD" w:rsidRPr="007867A4" w:rsidRDefault="008948FD" w:rsidP="005A2DDA">
            <w:pPr>
              <w:tabs>
                <w:tab w:val="left" w:pos="2765"/>
              </w:tabs>
              <w:jc w:val="center"/>
              <w:rPr>
                <w:szCs w:val="28"/>
              </w:rPr>
            </w:pPr>
            <w:r>
              <w:rPr>
                <w:szCs w:val="28"/>
              </w:rPr>
              <w:t>пгт Опарино</w:t>
            </w:r>
            <w:r w:rsidRPr="007867A4">
              <w:rPr>
                <w:szCs w:val="28"/>
              </w:rPr>
              <w:t xml:space="preserve"> </w:t>
            </w:r>
          </w:p>
        </w:tc>
      </w:tr>
    </w:tbl>
    <w:p w:rsidR="008948FD" w:rsidRDefault="008948FD" w:rsidP="00AD53E0">
      <w:pPr>
        <w:pStyle w:val="a"/>
        <w:spacing w:before="600" w:after="600"/>
        <w:ind w:right="-2"/>
        <w:jc w:val="center"/>
      </w:pPr>
      <w:r>
        <w:t>Об отмене решения Опаринской районной Думы от 27.09.2007 № 15/05 «</w:t>
      </w:r>
      <w:bookmarkStart w:id="0" w:name="_GoBack"/>
      <w:bookmarkEnd w:id="0"/>
      <w:r>
        <w:t xml:space="preserve">Об утверждении Положения об организации муниципального земельного контроля на территории муниципального образования Опаринский муниципальный район Кировской области» </w:t>
      </w:r>
    </w:p>
    <w:p w:rsidR="008948FD" w:rsidRDefault="008948FD" w:rsidP="00AB1BF1">
      <w:pPr>
        <w:pStyle w:val="1"/>
        <w:spacing w:before="480" w:line="360" w:lineRule="auto"/>
      </w:pPr>
      <w:r>
        <w:rPr>
          <w:bCs/>
        </w:rPr>
        <w:t xml:space="preserve">В соответствии с  Федеральным законом от 06.10.2003 № 131-ФЗ «Об общих принципах организации местного самоуправления в Российской Федерации и руководствуясь ст. 21 Устава Опаринского района, </w:t>
      </w:r>
      <w:r>
        <w:rPr>
          <w:szCs w:val="28"/>
        </w:rPr>
        <w:t xml:space="preserve"> </w:t>
      </w:r>
      <w:r>
        <w:rPr>
          <w:bCs/>
        </w:rPr>
        <w:t>Опаринская районная Дума РЕШИЛА</w:t>
      </w:r>
      <w:r w:rsidRPr="00774593">
        <w:rPr>
          <w:bCs/>
        </w:rPr>
        <w:t>:</w:t>
      </w:r>
      <w:r>
        <w:t xml:space="preserve"> </w:t>
      </w:r>
    </w:p>
    <w:p w:rsidR="008948FD" w:rsidRPr="00F90663" w:rsidRDefault="008948FD" w:rsidP="00AB1BF1">
      <w:pPr>
        <w:pStyle w:val="1"/>
        <w:spacing w:line="360" w:lineRule="auto"/>
        <w:rPr>
          <w:color w:val="000000"/>
          <w:szCs w:val="28"/>
        </w:rPr>
      </w:pPr>
      <w:r>
        <w:t xml:space="preserve">1. </w:t>
      </w:r>
      <w:r>
        <w:rPr>
          <w:color w:val="000000"/>
          <w:szCs w:val="28"/>
        </w:rPr>
        <w:t>Считать утратившими силу решения Опаринской районной Думы:</w:t>
      </w:r>
    </w:p>
    <w:p w:rsidR="008948FD" w:rsidRDefault="008948FD" w:rsidP="00AB1BF1">
      <w:pPr>
        <w:pStyle w:val="1"/>
        <w:spacing w:line="360" w:lineRule="auto"/>
        <w:rPr>
          <w:szCs w:val="28"/>
        </w:rPr>
      </w:pPr>
      <w:r>
        <w:rPr>
          <w:szCs w:val="28"/>
        </w:rPr>
        <w:t>1.1. От 27.09.2007 № 15/05 «Об утверждении Положения об организации муниципального земельного контроля на территории муниципального образования Опаринский муниципальный район Кировской области».</w:t>
      </w:r>
    </w:p>
    <w:p w:rsidR="008948FD" w:rsidRDefault="008948FD" w:rsidP="00AB1BF1">
      <w:pPr>
        <w:pStyle w:val="1"/>
        <w:spacing w:line="360" w:lineRule="auto"/>
      </w:pPr>
      <w:r>
        <w:rPr>
          <w:szCs w:val="28"/>
        </w:rPr>
        <w:t>1.2. От 23.06.2009 № 41/05 «О внесении изменений в решение Опаринской районной Думы от 27.09.2007 № 15/05 «Об утверждении Положения об организации муниципального земельного контроля на территории муниципального образования Опаринский муниципальный район Кировской области</w:t>
      </w:r>
      <w:r>
        <w:t>».</w:t>
      </w:r>
    </w:p>
    <w:p w:rsidR="008948FD" w:rsidRDefault="008948FD" w:rsidP="00AB1BF1">
      <w:pPr>
        <w:pStyle w:val="1"/>
        <w:spacing w:line="360" w:lineRule="auto"/>
      </w:pPr>
      <w:r>
        <w:t>2. Настоящее решение вступает в силу в соответствии с действующим законодательством.</w:t>
      </w:r>
    </w:p>
    <w:p w:rsidR="008948FD" w:rsidRDefault="008948FD" w:rsidP="00221CF9">
      <w:pPr>
        <w:pStyle w:val="1"/>
        <w:spacing w:after="0" w:line="240" w:lineRule="auto"/>
        <w:ind w:firstLine="0"/>
      </w:pPr>
    </w:p>
    <w:p w:rsidR="008948FD" w:rsidRDefault="008948FD" w:rsidP="00221CF9">
      <w:pPr>
        <w:pStyle w:val="1"/>
        <w:spacing w:after="0" w:line="240" w:lineRule="auto"/>
        <w:ind w:firstLine="0"/>
      </w:pPr>
      <w:r>
        <w:t xml:space="preserve">Глава Опаринского района                                 </w:t>
      </w:r>
      <w:r>
        <w:tab/>
        <w:t xml:space="preserve">                               Л.И. Ершов</w:t>
      </w:r>
    </w:p>
    <w:p w:rsidR="008948FD" w:rsidRDefault="008948FD" w:rsidP="00221CF9">
      <w:pPr>
        <w:pStyle w:val="1"/>
        <w:spacing w:after="0" w:line="240" w:lineRule="auto"/>
        <w:ind w:firstLine="0"/>
      </w:pPr>
    </w:p>
    <w:p w:rsidR="008948FD" w:rsidRDefault="008948FD" w:rsidP="00221CF9">
      <w:pPr>
        <w:pStyle w:val="1"/>
        <w:spacing w:after="0" w:line="240" w:lineRule="auto"/>
        <w:ind w:firstLine="0"/>
      </w:pPr>
      <w:r>
        <w:t>ПОДГОТОВЛЕНО</w:t>
      </w:r>
    </w:p>
    <w:p w:rsidR="008948FD" w:rsidRDefault="008948FD" w:rsidP="00221CF9">
      <w:pPr>
        <w:pStyle w:val="1"/>
        <w:spacing w:after="0" w:line="240" w:lineRule="auto"/>
        <w:ind w:firstLine="0"/>
      </w:pPr>
    </w:p>
    <w:p w:rsidR="008948FD" w:rsidRDefault="008948FD" w:rsidP="004A54C2">
      <w:pPr>
        <w:pStyle w:val="1"/>
        <w:spacing w:after="0" w:line="240" w:lineRule="auto"/>
        <w:ind w:firstLine="0"/>
      </w:pPr>
      <w:r>
        <w:t xml:space="preserve">Заведующая отделом муниципальной </w:t>
      </w:r>
    </w:p>
    <w:p w:rsidR="008948FD" w:rsidRDefault="008948FD" w:rsidP="00B5024E">
      <w:pPr>
        <w:pStyle w:val="1"/>
        <w:spacing w:after="0" w:line="240" w:lineRule="auto"/>
        <w:ind w:firstLine="0"/>
      </w:pPr>
      <w:r>
        <w:t>собственности администрации</w:t>
      </w:r>
    </w:p>
    <w:p w:rsidR="008948FD" w:rsidRDefault="008948FD" w:rsidP="00B5024E">
      <w:pPr>
        <w:pStyle w:val="1"/>
        <w:spacing w:after="0" w:line="240" w:lineRule="auto"/>
        <w:ind w:firstLine="0"/>
      </w:pPr>
      <w:r>
        <w:t>Опаринского района</w:t>
      </w:r>
      <w:r>
        <w:tab/>
      </w:r>
      <w:r>
        <w:tab/>
        <w:t xml:space="preserve">                                                 И.А. Седельникова </w:t>
      </w:r>
    </w:p>
    <w:p w:rsidR="008948FD" w:rsidRDefault="008948FD" w:rsidP="006E2C52">
      <w:pPr>
        <w:pStyle w:val="1"/>
        <w:spacing w:after="0" w:line="240" w:lineRule="auto"/>
        <w:ind w:firstLine="0"/>
      </w:pPr>
    </w:p>
    <w:p w:rsidR="008948FD" w:rsidRPr="006E2C52" w:rsidRDefault="008948FD" w:rsidP="006E2C52">
      <w:pPr>
        <w:pStyle w:val="1"/>
        <w:spacing w:after="0" w:line="240" w:lineRule="auto"/>
        <w:ind w:firstLine="0"/>
      </w:pPr>
      <w:r>
        <w:t>СОГЛАСОВАНО</w:t>
      </w:r>
      <w:r>
        <w:rPr>
          <w:szCs w:val="28"/>
        </w:rPr>
        <w:tab/>
      </w:r>
    </w:p>
    <w:p w:rsidR="008948FD" w:rsidRDefault="008948FD" w:rsidP="00BA2361">
      <w:pPr>
        <w:pStyle w:val="1"/>
        <w:spacing w:after="0" w:line="240" w:lineRule="auto"/>
        <w:ind w:firstLine="0"/>
      </w:pPr>
    </w:p>
    <w:p w:rsidR="008948FD" w:rsidRDefault="008948FD" w:rsidP="00BA2361">
      <w:pPr>
        <w:rPr>
          <w:szCs w:val="28"/>
        </w:rPr>
      </w:pPr>
      <w:r>
        <w:rPr>
          <w:szCs w:val="28"/>
        </w:rPr>
        <w:t>Первый заместитель главы</w:t>
      </w:r>
    </w:p>
    <w:p w:rsidR="008948FD" w:rsidRDefault="008948FD" w:rsidP="00BA2361">
      <w:pPr>
        <w:rPr>
          <w:szCs w:val="28"/>
        </w:rPr>
      </w:pPr>
      <w:r>
        <w:rPr>
          <w:szCs w:val="28"/>
        </w:rPr>
        <w:t xml:space="preserve">администрации района </w:t>
      </w:r>
      <w:r>
        <w:rPr>
          <w:szCs w:val="28"/>
        </w:rPr>
        <w:tab/>
      </w:r>
      <w:r>
        <w:rPr>
          <w:szCs w:val="28"/>
        </w:rPr>
        <w:tab/>
      </w:r>
      <w:r>
        <w:rPr>
          <w:szCs w:val="28"/>
        </w:rPr>
        <w:tab/>
      </w:r>
      <w:r>
        <w:rPr>
          <w:szCs w:val="28"/>
        </w:rPr>
        <w:tab/>
      </w:r>
      <w:r>
        <w:rPr>
          <w:szCs w:val="28"/>
        </w:rPr>
        <w:tab/>
        <w:t xml:space="preserve">                    В.И. Сергеев</w:t>
      </w:r>
    </w:p>
    <w:p w:rsidR="008948FD" w:rsidRDefault="008948FD" w:rsidP="00BA2361">
      <w:pPr>
        <w:rPr>
          <w:szCs w:val="28"/>
        </w:rPr>
      </w:pPr>
    </w:p>
    <w:p w:rsidR="008948FD" w:rsidRDefault="008948FD" w:rsidP="00993AB8">
      <w:pPr>
        <w:rPr>
          <w:szCs w:val="28"/>
        </w:rPr>
      </w:pPr>
      <w:r w:rsidRPr="00D9360A">
        <w:rPr>
          <w:szCs w:val="28"/>
        </w:rPr>
        <w:t>Заместитель</w:t>
      </w:r>
      <w:r>
        <w:rPr>
          <w:szCs w:val="28"/>
        </w:rPr>
        <w:t xml:space="preserve"> </w:t>
      </w:r>
      <w:r w:rsidRPr="00D9360A">
        <w:rPr>
          <w:szCs w:val="28"/>
        </w:rPr>
        <w:t>начальник</w:t>
      </w:r>
      <w:r>
        <w:rPr>
          <w:szCs w:val="28"/>
        </w:rPr>
        <w:t>а</w:t>
      </w:r>
    </w:p>
    <w:p w:rsidR="008948FD" w:rsidRDefault="008948FD" w:rsidP="00993AB8">
      <w:pPr>
        <w:rPr>
          <w:szCs w:val="28"/>
        </w:rPr>
      </w:pPr>
      <w:r w:rsidRPr="00D9360A">
        <w:rPr>
          <w:szCs w:val="28"/>
        </w:rPr>
        <w:t>финансового управления</w:t>
      </w:r>
      <w:r>
        <w:rPr>
          <w:szCs w:val="28"/>
        </w:rPr>
        <w:t xml:space="preserve">, заведующая                                       </w:t>
      </w:r>
    </w:p>
    <w:p w:rsidR="008948FD" w:rsidRDefault="008948FD" w:rsidP="00993AB8">
      <w:pPr>
        <w:rPr>
          <w:szCs w:val="28"/>
        </w:rPr>
      </w:pPr>
      <w:r>
        <w:rPr>
          <w:szCs w:val="28"/>
        </w:rPr>
        <w:t>сектором планирования доходов                                              Н.В. Рожкина</w:t>
      </w:r>
    </w:p>
    <w:p w:rsidR="008948FD" w:rsidRDefault="008948FD" w:rsidP="00BA2361">
      <w:pPr>
        <w:rPr>
          <w:szCs w:val="28"/>
        </w:rPr>
      </w:pPr>
    </w:p>
    <w:p w:rsidR="008948FD" w:rsidRDefault="008948FD" w:rsidP="00BA2361">
      <w:pPr>
        <w:rPr>
          <w:szCs w:val="28"/>
        </w:rPr>
      </w:pPr>
      <w:r>
        <w:rPr>
          <w:szCs w:val="28"/>
        </w:rPr>
        <w:t>Ведущий специалист, юрист</w:t>
      </w:r>
    </w:p>
    <w:p w:rsidR="008948FD" w:rsidRDefault="008948FD" w:rsidP="00BA2361">
      <w:pPr>
        <w:rPr>
          <w:szCs w:val="28"/>
        </w:rPr>
      </w:pPr>
      <w:r>
        <w:rPr>
          <w:szCs w:val="28"/>
        </w:rPr>
        <w:t>организационного отдела</w:t>
      </w:r>
    </w:p>
    <w:p w:rsidR="008948FD" w:rsidRDefault="008948FD" w:rsidP="00BA2361">
      <w:pPr>
        <w:pStyle w:val="1"/>
        <w:spacing w:after="0" w:line="240" w:lineRule="auto"/>
        <w:ind w:firstLine="0"/>
      </w:pPr>
      <w:r>
        <w:rPr>
          <w:szCs w:val="28"/>
        </w:rPr>
        <w:t xml:space="preserve">Опаринской районной Думы             </w:t>
      </w:r>
      <w:r>
        <w:rPr>
          <w:szCs w:val="28"/>
        </w:rPr>
        <w:tab/>
      </w:r>
      <w:r>
        <w:rPr>
          <w:szCs w:val="28"/>
        </w:rPr>
        <w:tab/>
      </w:r>
      <w:r>
        <w:rPr>
          <w:szCs w:val="28"/>
        </w:rPr>
        <w:tab/>
        <w:t xml:space="preserve">          О.Е. Волынская</w:t>
      </w:r>
    </w:p>
    <w:p w:rsidR="008948FD" w:rsidRDefault="008948FD" w:rsidP="00BA2361">
      <w:pPr>
        <w:rPr>
          <w:szCs w:val="28"/>
        </w:rPr>
      </w:pPr>
      <w:r>
        <w:rPr>
          <w:szCs w:val="28"/>
        </w:rPr>
        <w:tab/>
      </w:r>
    </w:p>
    <w:p w:rsidR="008948FD" w:rsidRDefault="008948FD" w:rsidP="00BA2361">
      <w:pPr>
        <w:rPr>
          <w:szCs w:val="28"/>
        </w:rPr>
      </w:pPr>
    </w:p>
    <w:p w:rsidR="008948FD" w:rsidRDefault="008948FD" w:rsidP="00BA2361">
      <w:r w:rsidRPr="00B22A83">
        <w:t>Разослать: РД-</w:t>
      </w:r>
      <w:r>
        <w:t>2</w:t>
      </w:r>
      <w:r w:rsidRPr="00B22A83">
        <w:t xml:space="preserve">, </w:t>
      </w:r>
      <w:r>
        <w:t>финансовый отдел, отдел муниципальной собственности, информационный бюллетень, регистр, КонсультантКиров</w:t>
      </w:r>
    </w:p>
    <w:p w:rsidR="008948FD" w:rsidRDefault="008948FD" w:rsidP="00BA2361"/>
    <w:p w:rsidR="008948FD" w:rsidRPr="00B22A83" w:rsidRDefault="008948FD" w:rsidP="00BA2361">
      <w:r w:rsidRPr="002E141C">
        <w:t>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w:t>
      </w:r>
    </w:p>
    <w:p w:rsidR="008948FD" w:rsidRDefault="008948FD" w:rsidP="00BA2361">
      <w:pPr>
        <w:pStyle w:val="BodyText3"/>
        <w:rPr>
          <w:szCs w:val="28"/>
        </w:rPr>
      </w:pPr>
    </w:p>
    <w:p w:rsidR="008948FD" w:rsidRDefault="008948FD" w:rsidP="00BA2361">
      <w:pPr>
        <w:pStyle w:val="BodyText3"/>
        <w:rPr>
          <w:szCs w:val="28"/>
        </w:rPr>
      </w:pPr>
    </w:p>
    <w:p w:rsidR="008948FD" w:rsidRDefault="008948FD" w:rsidP="00BA2361">
      <w:pPr>
        <w:rPr>
          <w:szCs w:val="28"/>
        </w:rPr>
      </w:pPr>
      <w:r>
        <w:rPr>
          <w:szCs w:val="28"/>
        </w:rPr>
        <w:t>Правовая экспертиза проведена:</w:t>
      </w:r>
    </w:p>
    <w:p w:rsidR="008948FD" w:rsidRDefault="008948FD" w:rsidP="00BA2361">
      <w:pPr>
        <w:jc w:val="both"/>
        <w:rPr>
          <w:szCs w:val="28"/>
        </w:rPr>
      </w:pPr>
      <w:r>
        <w:rPr>
          <w:szCs w:val="28"/>
        </w:rPr>
        <w:t xml:space="preserve">предварительная  </w:t>
      </w:r>
    </w:p>
    <w:p w:rsidR="008948FD" w:rsidRDefault="008948FD" w:rsidP="00BA2361">
      <w:pPr>
        <w:jc w:val="both"/>
        <w:rPr>
          <w:szCs w:val="28"/>
        </w:rPr>
      </w:pPr>
      <w:r>
        <w:rPr>
          <w:szCs w:val="28"/>
        </w:rPr>
        <w:t xml:space="preserve">заключительная  </w:t>
      </w:r>
    </w:p>
    <w:p w:rsidR="008948FD" w:rsidRDefault="008948FD" w:rsidP="00BA2361">
      <w:pPr>
        <w:jc w:val="both"/>
        <w:rPr>
          <w:szCs w:val="28"/>
        </w:rPr>
      </w:pPr>
    </w:p>
    <w:p w:rsidR="008948FD" w:rsidRDefault="008948FD" w:rsidP="00BA2361">
      <w:pPr>
        <w:jc w:val="both"/>
        <w:rPr>
          <w:szCs w:val="28"/>
        </w:rPr>
      </w:pPr>
      <w:r>
        <w:rPr>
          <w:szCs w:val="28"/>
        </w:rPr>
        <w:t>Экспертиза соответствия</w:t>
      </w:r>
    </w:p>
    <w:p w:rsidR="008948FD" w:rsidRDefault="008948FD" w:rsidP="00BA2361">
      <w:pPr>
        <w:jc w:val="both"/>
        <w:rPr>
          <w:szCs w:val="28"/>
        </w:rPr>
      </w:pPr>
      <w:r>
        <w:rPr>
          <w:szCs w:val="28"/>
        </w:rPr>
        <w:t xml:space="preserve">правилам оформления проведена  </w:t>
      </w:r>
    </w:p>
    <w:p w:rsidR="008948FD" w:rsidRDefault="008948FD" w:rsidP="00BA2361">
      <w:pPr>
        <w:jc w:val="both"/>
        <w:rPr>
          <w:szCs w:val="28"/>
        </w:rPr>
      </w:pPr>
    </w:p>
    <w:p w:rsidR="008948FD" w:rsidRDefault="008948FD" w:rsidP="00BA2361">
      <w:pPr>
        <w:jc w:val="both"/>
        <w:rPr>
          <w:szCs w:val="28"/>
        </w:rPr>
      </w:pPr>
    </w:p>
    <w:p w:rsidR="008948FD" w:rsidRDefault="008948FD" w:rsidP="00BA2361">
      <w:pPr>
        <w:jc w:val="both"/>
        <w:rPr>
          <w:szCs w:val="28"/>
        </w:rPr>
      </w:pPr>
    </w:p>
    <w:p w:rsidR="008948FD" w:rsidRDefault="008948FD" w:rsidP="00BA2361">
      <w:pPr>
        <w:jc w:val="both"/>
        <w:rPr>
          <w:szCs w:val="28"/>
        </w:rPr>
      </w:pPr>
    </w:p>
    <w:p w:rsidR="008948FD" w:rsidRDefault="008948FD" w:rsidP="00BA2361">
      <w:pPr>
        <w:jc w:val="both"/>
        <w:rPr>
          <w:szCs w:val="28"/>
        </w:rPr>
      </w:pPr>
    </w:p>
    <w:p w:rsidR="008948FD" w:rsidRDefault="008948FD" w:rsidP="00BA2361">
      <w:pPr>
        <w:jc w:val="both"/>
        <w:rPr>
          <w:szCs w:val="28"/>
        </w:rPr>
      </w:pPr>
    </w:p>
    <w:p w:rsidR="008948FD" w:rsidRDefault="008948FD" w:rsidP="00BA2361">
      <w:pPr>
        <w:jc w:val="both"/>
        <w:rPr>
          <w:szCs w:val="28"/>
        </w:rPr>
      </w:pPr>
    </w:p>
    <w:p w:rsidR="008948FD" w:rsidRDefault="008948FD" w:rsidP="00BA2361">
      <w:pPr>
        <w:jc w:val="both"/>
        <w:rPr>
          <w:szCs w:val="28"/>
        </w:rPr>
      </w:pPr>
    </w:p>
    <w:p w:rsidR="008948FD" w:rsidRPr="00670F92" w:rsidRDefault="008948FD" w:rsidP="00BA2361">
      <w:pPr>
        <w:jc w:val="both"/>
        <w:rPr>
          <w:sz w:val="24"/>
          <w:szCs w:val="24"/>
        </w:rPr>
      </w:pPr>
      <w:r w:rsidRPr="00670F92">
        <w:rPr>
          <w:sz w:val="24"/>
          <w:szCs w:val="24"/>
        </w:rPr>
        <w:t>Седельникова Ирина Анатольевна</w:t>
      </w:r>
    </w:p>
    <w:p w:rsidR="008948FD" w:rsidRPr="00670F92" w:rsidRDefault="008948FD" w:rsidP="00BA2361">
      <w:pPr>
        <w:jc w:val="both"/>
        <w:rPr>
          <w:sz w:val="24"/>
          <w:szCs w:val="24"/>
        </w:rPr>
      </w:pPr>
      <w:r w:rsidRPr="00670F92">
        <w:rPr>
          <w:sz w:val="24"/>
          <w:szCs w:val="24"/>
        </w:rPr>
        <w:t>2-20-41</w:t>
      </w:r>
    </w:p>
    <w:sectPr w:rsidR="008948FD" w:rsidRPr="00670F92" w:rsidSect="00AB1BF1">
      <w:headerReference w:type="even" r:id="rId8"/>
      <w:headerReference w:type="default" r:id="rId9"/>
      <w:footerReference w:type="default" r:id="rId10"/>
      <w:pgSz w:w="11906" w:h="16838"/>
      <w:pgMar w:top="1418" w:right="851" w:bottom="36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8FD" w:rsidRDefault="008948FD">
      <w:r>
        <w:separator/>
      </w:r>
    </w:p>
  </w:endnote>
  <w:endnote w:type="continuationSeparator" w:id="0">
    <w:p w:rsidR="008948FD" w:rsidRDefault="008948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FD" w:rsidRPr="005D3165" w:rsidRDefault="008948FD">
    <w:pPr>
      <w:pStyle w:val="Footer"/>
      <w:rPr>
        <w:sz w:val="16"/>
        <w:szCs w:val="16"/>
      </w:rPr>
    </w:pPr>
    <w:r w:rsidRPr="005D3165">
      <w:rPr>
        <w:sz w:val="16"/>
        <w:szCs w:val="16"/>
      </w:rPr>
      <w:fldChar w:fldCharType="begin"/>
    </w:r>
    <w:r w:rsidRPr="005D3165">
      <w:rPr>
        <w:sz w:val="16"/>
        <w:szCs w:val="16"/>
      </w:rPr>
      <w:instrText xml:space="preserve"> FILENAME \p </w:instrText>
    </w:r>
    <w:r w:rsidRPr="005D3165">
      <w:rPr>
        <w:sz w:val="16"/>
        <w:szCs w:val="16"/>
      </w:rPr>
      <w:fldChar w:fldCharType="separate"/>
    </w:r>
    <w:r>
      <w:rPr>
        <w:noProof/>
        <w:sz w:val="16"/>
        <w:szCs w:val="16"/>
      </w:rPr>
      <w:t>C:\Documents and Settings\Admin\Мои документы\рд 2014-2015\48 рд\Земельный контроль.docx</w:t>
    </w:r>
    <w:r w:rsidRPr="005D3165">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8FD" w:rsidRDefault="008948FD">
      <w:r>
        <w:separator/>
      </w:r>
    </w:p>
  </w:footnote>
  <w:footnote w:type="continuationSeparator" w:id="0">
    <w:p w:rsidR="008948FD" w:rsidRDefault="008948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FD" w:rsidRDefault="008948FD" w:rsidP="00B301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48FD" w:rsidRDefault="008948F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FD" w:rsidRDefault="008948FD" w:rsidP="00B301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948FD" w:rsidRDefault="008948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37CF"/>
    <w:multiLevelType w:val="multilevel"/>
    <w:tmpl w:val="78A4C5E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3FA7262F"/>
    <w:multiLevelType w:val="hybridMultilevel"/>
    <w:tmpl w:val="335A6F3A"/>
    <w:lvl w:ilvl="0" w:tplc="35BE3B12">
      <w:start w:val="1"/>
      <w:numFmt w:val="decimal"/>
      <w:lvlText w:val="1.4.%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35E0869"/>
    <w:multiLevelType w:val="hybridMultilevel"/>
    <w:tmpl w:val="C4685D82"/>
    <w:lvl w:ilvl="0" w:tplc="82AA5128">
      <w:start w:val="1"/>
      <w:numFmt w:val="decimal"/>
      <w:lvlText w:val="%1."/>
      <w:lvlJc w:val="left"/>
      <w:pPr>
        <w:ind w:left="2835" w:hanging="360"/>
      </w:pPr>
      <w:rPr>
        <w:rFonts w:cs="Times New Roman" w:hint="default"/>
      </w:rPr>
    </w:lvl>
    <w:lvl w:ilvl="1" w:tplc="04190019" w:tentative="1">
      <w:start w:val="1"/>
      <w:numFmt w:val="lowerLetter"/>
      <w:lvlText w:val="%2."/>
      <w:lvlJc w:val="left"/>
      <w:pPr>
        <w:ind w:left="3555" w:hanging="360"/>
      </w:pPr>
      <w:rPr>
        <w:rFonts w:cs="Times New Roman"/>
      </w:rPr>
    </w:lvl>
    <w:lvl w:ilvl="2" w:tplc="0419001B" w:tentative="1">
      <w:start w:val="1"/>
      <w:numFmt w:val="lowerRoman"/>
      <w:lvlText w:val="%3."/>
      <w:lvlJc w:val="right"/>
      <w:pPr>
        <w:ind w:left="4275" w:hanging="180"/>
      </w:pPr>
      <w:rPr>
        <w:rFonts w:cs="Times New Roman"/>
      </w:rPr>
    </w:lvl>
    <w:lvl w:ilvl="3" w:tplc="0419000F" w:tentative="1">
      <w:start w:val="1"/>
      <w:numFmt w:val="decimal"/>
      <w:lvlText w:val="%4."/>
      <w:lvlJc w:val="left"/>
      <w:pPr>
        <w:ind w:left="4995" w:hanging="360"/>
      </w:pPr>
      <w:rPr>
        <w:rFonts w:cs="Times New Roman"/>
      </w:rPr>
    </w:lvl>
    <w:lvl w:ilvl="4" w:tplc="04190019" w:tentative="1">
      <w:start w:val="1"/>
      <w:numFmt w:val="lowerLetter"/>
      <w:lvlText w:val="%5."/>
      <w:lvlJc w:val="left"/>
      <w:pPr>
        <w:ind w:left="5715" w:hanging="360"/>
      </w:pPr>
      <w:rPr>
        <w:rFonts w:cs="Times New Roman"/>
      </w:rPr>
    </w:lvl>
    <w:lvl w:ilvl="5" w:tplc="0419001B" w:tentative="1">
      <w:start w:val="1"/>
      <w:numFmt w:val="lowerRoman"/>
      <w:lvlText w:val="%6."/>
      <w:lvlJc w:val="right"/>
      <w:pPr>
        <w:ind w:left="6435" w:hanging="180"/>
      </w:pPr>
      <w:rPr>
        <w:rFonts w:cs="Times New Roman"/>
      </w:rPr>
    </w:lvl>
    <w:lvl w:ilvl="6" w:tplc="0419000F" w:tentative="1">
      <w:start w:val="1"/>
      <w:numFmt w:val="decimal"/>
      <w:lvlText w:val="%7."/>
      <w:lvlJc w:val="left"/>
      <w:pPr>
        <w:ind w:left="7155" w:hanging="360"/>
      </w:pPr>
      <w:rPr>
        <w:rFonts w:cs="Times New Roman"/>
      </w:rPr>
    </w:lvl>
    <w:lvl w:ilvl="7" w:tplc="04190019" w:tentative="1">
      <w:start w:val="1"/>
      <w:numFmt w:val="lowerLetter"/>
      <w:lvlText w:val="%8."/>
      <w:lvlJc w:val="left"/>
      <w:pPr>
        <w:ind w:left="7875" w:hanging="360"/>
      </w:pPr>
      <w:rPr>
        <w:rFonts w:cs="Times New Roman"/>
      </w:rPr>
    </w:lvl>
    <w:lvl w:ilvl="8" w:tplc="0419001B" w:tentative="1">
      <w:start w:val="1"/>
      <w:numFmt w:val="lowerRoman"/>
      <w:lvlText w:val="%9."/>
      <w:lvlJc w:val="right"/>
      <w:pPr>
        <w:ind w:left="8595"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1CF9"/>
    <w:rsid w:val="00002A14"/>
    <w:rsid w:val="00002D9C"/>
    <w:rsid w:val="00015051"/>
    <w:rsid w:val="00032B80"/>
    <w:rsid w:val="00036CBF"/>
    <w:rsid w:val="00045F04"/>
    <w:rsid w:val="000511BC"/>
    <w:rsid w:val="000622FB"/>
    <w:rsid w:val="0006495D"/>
    <w:rsid w:val="000810F6"/>
    <w:rsid w:val="000A1D71"/>
    <w:rsid w:val="000A1F45"/>
    <w:rsid w:val="000A351E"/>
    <w:rsid w:val="000B0993"/>
    <w:rsid w:val="000C6105"/>
    <w:rsid w:val="000D063E"/>
    <w:rsid w:val="000E21B7"/>
    <w:rsid w:val="0010080F"/>
    <w:rsid w:val="00105D70"/>
    <w:rsid w:val="001446A1"/>
    <w:rsid w:val="001516CF"/>
    <w:rsid w:val="00152E13"/>
    <w:rsid w:val="0016354B"/>
    <w:rsid w:val="001758C1"/>
    <w:rsid w:val="00176FDC"/>
    <w:rsid w:val="00186B09"/>
    <w:rsid w:val="00191281"/>
    <w:rsid w:val="00192C58"/>
    <w:rsid w:val="00195641"/>
    <w:rsid w:val="001B4855"/>
    <w:rsid w:val="001C2525"/>
    <w:rsid w:val="001D340F"/>
    <w:rsid w:val="001E0EA1"/>
    <w:rsid w:val="001E7A28"/>
    <w:rsid w:val="00221CF9"/>
    <w:rsid w:val="0022358D"/>
    <w:rsid w:val="002569B1"/>
    <w:rsid w:val="00257415"/>
    <w:rsid w:val="00265EDC"/>
    <w:rsid w:val="00266ECB"/>
    <w:rsid w:val="002848C7"/>
    <w:rsid w:val="002904CA"/>
    <w:rsid w:val="00294D76"/>
    <w:rsid w:val="002B5B28"/>
    <w:rsid w:val="002C1534"/>
    <w:rsid w:val="002D6FC1"/>
    <w:rsid w:val="002E141C"/>
    <w:rsid w:val="002E4E6A"/>
    <w:rsid w:val="002F62CD"/>
    <w:rsid w:val="0030212B"/>
    <w:rsid w:val="00315CBB"/>
    <w:rsid w:val="00332463"/>
    <w:rsid w:val="00336B57"/>
    <w:rsid w:val="003424B4"/>
    <w:rsid w:val="00344ACC"/>
    <w:rsid w:val="003455E5"/>
    <w:rsid w:val="0035265F"/>
    <w:rsid w:val="003571DB"/>
    <w:rsid w:val="00357DD1"/>
    <w:rsid w:val="00371605"/>
    <w:rsid w:val="003815C3"/>
    <w:rsid w:val="00385A6F"/>
    <w:rsid w:val="00385C6F"/>
    <w:rsid w:val="00397C48"/>
    <w:rsid w:val="003A2809"/>
    <w:rsid w:val="003B09E1"/>
    <w:rsid w:val="003B0A1E"/>
    <w:rsid w:val="003B2E22"/>
    <w:rsid w:val="003D140F"/>
    <w:rsid w:val="003D32EC"/>
    <w:rsid w:val="003D598A"/>
    <w:rsid w:val="003E1A3C"/>
    <w:rsid w:val="003F0E7E"/>
    <w:rsid w:val="003F7902"/>
    <w:rsid w:val="00403994"/>
    <w:rsid w:val="00410DC8"/>
    <w:rsid w:val="004130DB"/>
    <w:rsid w:val="00416271"/>
    <w:rsid w:val="00416A75"/>
    <w:rsid w:val="0042472A"/>
    <w:rsid w:val="00427AC7"/>
    <w:rsid w:val="004314F5"/>
    <w:rsid w:val="004326FA"/>
    <w:rsid w:val="004341D0"/>
    <w:rsid w:val="00442718"/>
    <w:rsid w:val="00455A32"/>
    <w:rsid w:val="004565F5"/>
    <w:rsid w:val="00461A23"/>
    <w:rsid w:val="004736AA"/>
    <w:rsid w:val="0049419A"/>
    <w:rsid w:val="00496ABB"/>
    <w:rsid w:val="004A54C2"/>
    <w:rsid w:val="004B3A98"/>
    <w:rsid w:val="004C053E"/>
    <w:rsid w:val="004E06D5"/>
    <w:rsid w:val="004E12F5"/>
    <w:rsid w:val="004F740D"/>
    <w:rsid w:val="00501C03"/>
    <w:rsid w:val="005051D9"/>
    <w:rsid w:val="005058FC"/>
    <w:rsid w:val="005159F0"/>
    <w:rsid w:val="0051773A"/>
    <w:rsid w:val="00517830"/>
    <w:rsid w:val="00527733"/>
    <w:rsid w:val="005326FB"/>
    <w:rsid w:val="00544F8C"/>
    <w:rsid w:val="00554E65"/>
    <w:rsid w:val="00567695"/>
    <w:rsid w:val="00570795"/>
    <w:rsid w:val="005835CD"/>
    <w:rsid w:val="0058508A"/>
    <w:rsid w:val="00592F16"/>
    <w:rsid w:val="005947BB"/>
    <w:rsid w:val="005A0EA4"/>
    <w:rsid w:val="005A2DDA"/>
    <w:rsid w:val="005B3F09"/>
    <w:rsid w:val="005B4806"/>
    <w:rsid w:val="005C4C5B"/>
    <w:rsid w:val="005D3165"/>
    <w:rsid w:val="005F47F6"/>
    <w:rsid w:val="00610885"/>
    <w:rsid w:val="006171FD"/>
    <w:rsid w:val="0062002A"/>
    <w:rsid w:val="00632D04"/>
    <w:rsid w:val="0064193B"/>
    <w:rsid w:val="00653FAA"/>
    <w:rsid w:val="00661944"/>
    <w:rsid w:val="00663D86"/>
    <w:rsid w:val="00670F92"/>
    <w:rsid w:val="006752CB"/>
    <w:rsid w:val="00676C11"/>
    <w:rsid w:val="006948FD"/>
    <w:rsid w:val="00696C47"/>
    <w:rsid w:val="006E0C66"/>
    <w:rsid w:val="006E2C52"/>
    <w:rsid w:val="006E7818"/>
    <w:rsid w:val="006F4C6A"/>
    <w:rsid w:val="00703D52"/>
    <w:rsid w:val="00707199"/>
    <w:rsid w:val="00733EC5"/>
    <w:rsid w:val="00744E87"/>
    <w:rsid w:val="00747DC7"/>
    <w:rsid w:val="00765722"/>
    <w:rsid w:val="00774593"/>
    <w:rsid w:val="007867A4"/>
    <w:rsid w:val="007935EF"/>
    <w:rsid w:val="00794505"/>
    <w:rsid w:val="00797ACF"/>
    <w:rsid w:val="00797C20"/>
    <w:rsid w:val="007A6CF0"/>
    <w:rsid w:val="007B32C5"/>
    <w:rsid w:val="007B4319"/>
    <w:rsid w:val="007E44AF"/>
    <w:rsid w:val="007F15F3"/>
    <w:rsid w:val="007F1C5B"/>
    <w:rsid w:val="007F1F74"/>
    <w:rsid w:val="007F68AC"/>
    <w:rsid w:val="00807C5B"/>
    <w:rsid w:val="0081131E"/>
    <w:rsid w:val="008178B8"/>
    <w:rsid w:val="0082199B"/>
    <w:rsid w:val="00821C93"/>
    <w:rsid w:val="00826790"/>
    <w:rsid w:val="00851412"/>
    <w:rsid w:val="008578B1"/>
    <w:rsid w:val="00872442"/>
    <w:rsid w:val="008948FD"/>
    <w:rsid w:val="008C7B28"/>
    <w:rsid w:val="008F244E"/>
    <w:rsid w:val="00904FFC"/>
    <w:rsid w:val="00910FCC"/>
    <w:rsid w:val="00913EE7"/>
    <w:rsid w:val="009179C3"/>
    <w:rsid w:val="00933CA6"/>
    <w:rsid w:val="00946B4E"/>
    <w:rsid w:val="00952991"/>
    <w:rsid w:val="00980196"/>
    <w:rsid w:val="00980F30"/>
    <w:rsid w:val="009936C1"/>
    <w:rsid w:val="00993AB8"/>
    <w:rsid w:val="009A1D62"/>
    <w:rsid w:val="009B40B4"/>
    <w:rsid w:val="009B4819"/>
    <w:rsid w:val="009C2119"/>
    <w:rsid w:val="009C46C8"/>
    <w:rsid w:val="009C4C60"/>
    <w:rsid w:val="009D0FD0"/>
    <w:rsid w:val="009D57C5"/>
    <w:rsid w:val="009E736A"/>
    <w:rsid w:val="009F377F"/>
    <w:rsid w:val="00A01F77"/>
    <w:rsid w:val="00A0356C"/>
    <w:rsid w:val="00A04C56"/>
    <w:rsid w:val="00A07624"/>
    <w:rsid w:val="00A11804"/>
    <w:rsid w:val="00A175FE"/>
    <w:rsid w:val="00A40DCA"/>
    <w:rsid w:val="00A62CB8"/>
    <w:rsid w:val="00A64879"/>
    <w:rsid w:val="00A96FEF"/>
    <w:rsid w:val="00AA1876"/>
    <w:rsid w:val="00AA74A1"/>
    <w:rsid w:val="00AB1BF1"/>
    <w:rsid w:val="00AC1E23"/>
    <w:rsid w:val="00AD03B5"/>
    <w:rsid w:val="00AD53E0"/>
    <w:rsid w:val="00B100AB"/>
    <w:rsid w:val="00B1197F"/>
    <w:rsid w:val="00B20AB9"/>
    <w:rsid w:val="00B22A83"/>
    <w:rsid w:val="00B301DF"/>
    <w:rsid w:val="00B307BD"/>
    <w:rsid w:val="00B5024E"/>
    <w:rsid w:val="00B854DB"/>
    <w:rsid w:val="00B859F2"/>
    <w:rsid w:val="00B908E2"/>
    <w:rsid w:val="00B956A1"/>
    <w:rsid w:val="00BA2361"/>
    <w:rsid w:val="00BB53CA"/>
    <w:rsid w:val="00BC4030"/>
    <w:rsid w:val="00BD7655"/>
    <w:rsid w:val="00BF306F"/>
    <w:rsid w:val="00BF3FA3"/>
    <w:rsid w:val="00BF7E31"/>
    <w:rsid w:val="00C00772"/>
    <w:rsid w:val="00C02847"/>
    <w:rsid w:val="00C038FD"/>
    <w:rsid w:val="00C063AB"/>
    <w:rsid w:val="00C11D9F"/>
    <w:rsid w:val="00C203EB"/>
    <w:rsid w:val="00C23010"/>
    <w:rsid w:val="00C242C1"/>
    <w:rsid w:val="00C3008A"/>
    <w:rsid w:val="00C31228"/>
    <w:rsid w:val="00C3417F"/>
    <w:rsid w:val="00C407A5"/>
    <w:rsid w:val="00C41371"/>
    <w:rsid w:val="00C60205"/>
    <w:rsid w:val="00C82391"/>
    <w:rsid w:val="00CB325F"/>
    <w:rsid w:val="00CB3D85"/>
    <w:rsid w:val="00CB51AC"/>
    <w:rsid w:val="00CD0543"/>
    <w:rsid w:val="00CE05D0"/>
    <w:rsid w:val="00CE7B7F"/>
    <w:rsid w:val="00CF640C"/>
    <w:rsid w:val="00D02C80"/>
    <w:rsid w:val="00D14595"/>
    <w:rsid w:val="00D15F09"/>
    <w:rsid w:val="00D3140E"/>
    <w:rsid w:val="00D462A3"/>
    <w:rsid w:val="00D67F62"/>
    <w:rsid w:val="00D76B15"/>
    <w:rsid w:val="00D833ED"/>
    <w:rsid w:val="00D83FE9"/>
    <w:rsid w:val="00D90A35"/>
    <w:rsid w:val="00D9360A"/>
    <w:rsid w:val="00D951A1"/>
    <w:rsid w:val="00DE1274"/>
    <w:rsid w:val="00DE327C"/>
    <w:rsid w:val="00E23803"/>
    <w:rsid w:val="00E27C74"/>
    <w:rsid w:val="00E369ED"/>
    <w:rsid w:val="00E376F1"/>
    <w:rsid w:val="00E446C8"/>
    <w:rsid w:val="00E47ACD"/>
    <w:rsid w:val="00E6069D"/>
    <w:rsid w:val="00E724DC"/>
    <w:rsid w:val="00E82172"/>
    <w:rsid w:val="00EB2396"/>
    <w:rsid w:val="00EB3463"/>
    <w:rsid w:val="00EB4141"/>
    <w:rsid w:val="00ED42AB"/>
    <w:rsid w:val="00EE0E5E"/>
    <w:rsid w:val="00EE49B0"/>
    <w:rsid w:val="00EF5921"/>
    <w:rsid w:val="00EF7C5F"/>
    <w:rsid w:val="00F001AC"/>
    <w:rsid w:val="00F03D33"/>
    <w:rsid w:val="00F06806"/>
    <w:rsid w:val="00F06D15"/>
    <w:rsid w:val="00F10330"/>
    <w:rsid w:val="00F225E9"/>
    <w:rsid w:val="00F23548"/>
    <w:rsid w:val="00F35244"/>
    <w:rsid w:val="00F40BD9"/>
    <w:rsid w:val="00F45221"/>
    <w:rsid w:val="00F54C00"/>
    <w:rsid w:val="00F57D31"/>
    <w:rsid w:val="00F57EF4"/>
    <w:rsid w:val="00F62ED0"/>
    <w:rsid w:val="00F64013"/>
    <w:rsid w:val="00F65992"/>
    <w:rsid w:val="00F745FF"/>
    <w:rsid w:val="00F8223E"/>
    <w:rsid w:val="00F90663"/>
    <w:rsid w:val="00FA674D"/>
    <w:rsid w:val="00FC1E8C"/>
    <w:rsid w:val="00FC6313"/>
    <w:rsid w:val="00FC7982"/>
    <w:rsid w:val="00FF2B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CF9"/>
    <w:rPr>
      <w:sz w:val="28"/>
      <w:szCs w:val="20"/>
    </w:rPr>
  </w:style>
  <w:style w:type="paragraph" w:styleId="Heading1">
    <w:name w:val="heading 1"/>
    <w:basedOn w:val="Normal"/>
    <w:next w:val="Normal"/>
    <w:link w:val="Heading1Char"/>
    <w:uiPriority w:val="99"/>
    <w:qFormat/>
    <w:rsid w:val="00221CF9"/>
    <w:pPr>
      <w:keepNext/>
      <w:outlineLv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1CF9"/>
    <w:rPr>
      <w:rFonts w:cs="Times New Roman"/>
      <w:sz w:val="28"/>
      <w:lang w:val="ru-RU" w:eastAsia="ru-RU"/>
    </w:rPr>
  </w:style>
  <w:style w:type="paragraph" w:customStyle="1" w:styleId="1">
    <w:name w:val="Абзац1"/>
    <w:basedOn w:val="Normal"/>
    <w:uiPriority w:val="99"/>
    <w:rsid w:val="00221CF9"/>
    <w:pPr>
      <w:widowControl w:val="0"/>
      <w:spacing w:after="60" w:line="360" w:lineRule="exact"/>
      <w:ind w:firstLine="709"/>
      <w:jc w:val="both"/>
    </w:pPr>
  </w:style>
  <w:style w:type="paragraph" w:customStyle="1" w:styleId="10">
    <w:name w:val="ВК1"/>
    <w:basedOn w:val="Header"/>
    <w:uiPriority w:val="99"/>
    <w:rsid w:val="00221CF9"/>
    <w:pPr>
      <w:tabs>
        <w:tab w:val="clear" w:pos="4677"/>
        <w:tab w:val="clear" w:pos="9355"/>
        <w:tab w:val="center" w:pos="4703"/>
        <w:tab w:val="right" w:pos="9214"/>
      </w:tabs>
      <w:ind w:right="1418"/>
      <w:jc w:val="center"/>
    </w:pPr>
    <w:rPr>
      <w:b/>
      <w:sz w:val="26"/>
    </w:rPr>
  </w:style>
  <w:style w:type="paragraph" w:styleId="BodyText3">
    <w:name w:val="Body Text 3"/>
    <w:basedOn w:val="Normal"/>
    <w:link w:val="BodyText3Char"/>
    <w:uiPriority w:val="99"/>
    <w:rsid w:val="00221CF9"/>
    <w:pPr>
      <w:spacing w:after="120"/>
    </w:pPr>
    <w:rPr>
      <w:sz w:val="16"/>
      <w:szCs w:val="16"/>
    </w:rPr>
  </w:style>
  <w:style w:type="character" w:customStyle="1" w:styleId="BodyText3Char">
    <w:name w:val="Body Text 3 Char"/>
    <w:basedOn w:val="DefaultParagraphFont"/>
    <w:link w:val="BodyText3"/>
    <w:uiPriority w:val="99"/>
    <w:semiHidden/>
    <w:locked/>
    <w:rsid w:val="003D32EC"/>
    <w:rPr>
      <w:rFonts w:cs="Times New Roman"/>
      <w:sz w:val="16"/>
      <w:szCs w:val="16"/>
    </w:rPr>
  </w:style>
  <w:style w:type="paragraph" w:customStyle="1" w:styleId="a">
    <w:name w:val="краткое содержание"/>
    <w:basedOn w:val="Normal"/>
    <w:next w:val="Normal"/>
    <w:uiPriority w:val="99"/>
    <w:rsid w:val="00221CF9"/>
    <w:pPr>
      <w:keepNext/>
      <w:keepLines/>
      <w:spacing w:after="480"/>
      <w:ind w:right="5557"/>
      <w:jc w:val="both"/>
    </w:pPr>
    <w:rPr>
      <w:b/>
    </w:rPr>
  </w:style>
  <w:style w:type="paragraph" w:styleId="Header">
    <w:name w:val="header"/>
    <w:basedOn w:val="Normal"/>
    <w:link w:val="HeaderChar"/>
    <w:uiPriority w:val="99"/>
    <w:rsid w:val="00221CF9"/>
    <w:pPr>
      <w:tabs>
        <w:tab w:val="center" w:pos="4677"/>
        <w:tab w:val="right" w:pos="9355"/>
      </w:tabs>
    </w:pPr>
  </w:style>
  <w:style w:type="character" w:customStyle="1" w:styleId="HeaderChar">
    <w:name w:val="Header Char"/>
    <w:basedOn w:val="DefaultParagraphFont"/>
    <w:link w:val="Header"/>
    <w:uiPriority w:val="99"/>
    <w:semiHidden/>
    <w:locked/>
    <w:rsid w:val="003D32EC"/>
    <w:rPr>
      <w:rFonts w:cs="Times New Roman"/>
      <w:sz w:val="20"/>
      <w:szCs w:val="20"/>
    </w:rPr>
  </w:style>
  <w:style w:type="character" w:styleId="Hyperlink">
    <w:name w:val="Hyperlink"/>
    <w:basedOn w:val="DefaultParagraphFont"/>
    <w:uiPriority w:val="99"/>
    <w:rsid w:val="005058FC"/>
    <w:rPr>
      <w:rFonts w:cs="Times New Roman"/>
      <w:color w:val="0000FF"/>
      <w:u w:val="single"/>
    </w:rPr>
  </w:style>
  <w:style w:type="paragraph" w:styleId="BalloonText">
    <w:name w:val="Balloon Text"/>
    <w:basedOn w:val="Normal"/>
    <w:link w:val="BalloonTextChar"/>
    <w:uiPriority w:val="99"/>
    <w:semiHidden/>
    <w:rsid w:val="00B502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32EC"/>
    <w:rPr>
      <w:rFonts w:cs="Times New Roman"/>
      <w:sz w:val="2"/>
    </w:rPr>
  </w:style>
  <w:style w:type="character" w:styleId="FollowedHyperlink">
    <w:name w:val="FollowedHyperlink"/>
    <w:basedOn w:val="DefaultParagraphFont"/>
    <w:uiPriority w:val="99"/>
    <w:rsid w:val="002904CA"/>
    <w:rPr>
      <w:rFonts w:cs="Times New Roman"/>
      <w:color w:val="800080"/>
      <w:u w:val="single"/>
    </w:rPr>
  </w:style>
  <w:style w:type="character" w:styleId="PageNumber">
    <w:name w:val="page number"/>
    <w:basedOn w:val="DefaultParagraphFont"/>
    <w:uiPriority w:val="99"/>
    <w:rsid w:val="001E7A28"/>
    <w:rPr>
      <w:rFonts w:cs="Times New Roman"/>
    </w:rPr>
  </w:style>
  <w:style w:type="paragraph" w:styleId="Footer">
    <w:name w:val="footer"/>
    <w:basedOn w:val="Normal"/>
    <w:link w:val="FooterChar"/>
    <w:uiPriority w:val="99"/>
    <w:rsid w:val="005D3165"/>
    <w:pPr>
      <w:tabs>
        <w:tab w:val="center" w:pos="4677"/>
        <w:tab w:val="right" w:pos="9355"/>
      </w:tabs>
    </w:pPr>
  </w:style>
  <w:style w:type="character" w:customStyle="1" w:styleId="FooterChar">
    <w:name w:val="Footer Char"/>
    <w:basedOn w:val="DefaultParagraphFont"/>
    <w:link w:val="Footer"/>
    <w:uiPriority w:val="99"/>
    <w:semiHidden/>
    <w:locked/>
    <w:rsid w:val="003D32EC"/>
    <w:rPr>
      <w:rFonts w:cs="Times New Roman"/>
      <w:sz w:val="20"/>
      <w:szCs w:val="20"/>
    </w:rPr>
  </w:style>
  <w:style w:type="paragraph" w:customStyle="1" w:styleId="Aacao1">
    <w:name w:val="Aacao1"/>
    <w:basedOn w:val="Normal"/>
    <w:uiPriority w:val="99"/>
    <w:rsid w:val="003F0E7E"/>
    <w:pPr>
      <w:spacing w:after="60" w:line="360" w:lineRule="exact"/>
      <w:ind w:firstLine="709"/>
      <w:jc w:val="both"/>
    </w:pPr>
  </w:style>
  <w:style w:type="paragraph" w:customStyle="1" w:styleId="ConsNormal">
    <w:name w:val="ConsNormal"/>
    <w:uiPriority w:val="99"/>
    <w:rsid w:val="003F0E7E"/>
    <w:pPr>
      <w:widowControl w:val="0"/>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3F0E7E"/>
    <w:pPr>
      <w:widowControl w:val="0"/>
      <w:autoSpaceDE w:val="0"/>
      <w:autoSpaceDN w:val="0"/>
      <w:adjustRightInd w:val="0"/>
    </w:pPr>
    <w:rPr>
      <w:rFonts w:ascii="Courier New" w:hAnsi="Courier New" w:cs="Courier New"/>
      <w:sz w:val="20"/>
      <w:szCs w:val="20"/>
    </w:rPr>
  </w:style>
  <w:style w:type="paragraph" w:customStyle="1" w:styleId="ConsCell">
    <w:name w:val="ConsCell"/>
    <w:uiPriority w:val="99"/>
    <w:rsid w:val="004E12F5"/>
    <w:pPr>
      <w:widowControl w:val="0"/>
      <w:autoSpaceDE w:val="0"/>
      <w:autoSpaceDN w:val="0"/>
      <w:adjustRightInd w:val="0"/>
    </w:pPr>
    <w:rPr>
      <w:rFonts w:ascii="Arial" w:hAnsi="Arial" w:cs="Arial"/>
      <w:sz w:val="20"/>
      <w:szCs w:val="20"/>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BF3FA3"/>
    <w:pPr>
      <w:widowControl w:val="0"/>
      <w:adjustRightInd w:val="0"/>
      <w:spacing w:after="160" w:line="240" w:lineRule="exact"/>
      <w:jc w:val="right"/>
    </w:pPr>
    <w:rPr>
      <w:sz w:val="20"/>
      <w:lang w:val="en-GB" w:eastAsia="en-US"/>
    </w:rPr>
  </w:style>
  <w:style w:type="table" w:styleId="TableGrid">
    <w:name w:val="Table Grid"/>
    <w:basedOn w:val="TableNormal"/>
    <w:uiPriority w:val="99"/>
    <w:rsid w:val="008578B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47ACD"/>
    <w:pPr>
      <w:ind w:left="720"/>
      <w:contextualSpacing/>
    </w:pPr>
  </w:style>
  <w:style w:type="paragraph" w:customStyle="1" w:styleId="ConsPlusNonformat">
    <w:name w:val="ConsPlusNonformat"/>
    <w:uiPriority w:val="99"/>
    <w:rsid w:val="00E23803"/>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E23803"/>
    <w:pPr>
      <w:widowControl w:val="0"/>
      <w:autoSpaceDE w:val="0"/>
      <w:autoSpaceDN w:val="0"/>
      <w:adjustRightInd w:val="0"/>
    </w:pPr>
    <w:rPr>
      <w:b/>
      <w:bCs/>
      <w:sz w:val="24"/>
      <w:szCs w:val="24"/>
    </w:rPr>
  </w:style>
  <w:style w:type="character" w:customStyle="1" w:styleId="FontStyle36">
    <w:name w:val="Font Style36"/>
    <w:uiPriority w:val="99"/>
    <w:rsid w:val="00E23803"/>
    <w:rPr>
      <w:rFonts w:ascii="Times New Roman" w:hAnsi="Times New Roman"/>
      <w:sz w:val="22"/>
    </w:rPr>
  </w:style>
  <w:style w:type="paragraph" w:customStyle="1" w:styleId="a1">
    <w:name w:val="Знак"/>
    <w:basedOn w:val="Normal"/>
    <w:uiPriority w:val="99"/>
    <w:rsid w:val="00E23803"/>
    <w:pPr>
      <w:widowControl w:val="0"/>
      <w:adjustRightInd w:val="0"/>
      <w:spacing w:after="160" w:line="240" w:lineRule="exact"/>
      <w:jc w:val="right"/>
    </w:pPr>
    <w:rPr>
      <w:sz w:val="20"/>
      <w:lang w:val="en-GB" w:eastAsia="en-US"/>
    </w:rPr>
  </w:style>
</w:styles>
</file>

<file path=word/webSettings.xml><?xml version="1.0" encoding="utf-8"?>
<w:webSettings xmlns:r="http://schemas.openxmlformats.org/officeDocument/2006/relationships" xmlns:w="http://schemas.openxmlformats.org/wordprocessingml/2006/main">
  <w:divs>
    <w:div w:id="1841920242">
      <w:marLeft w:val="0"/>
      <w:marRight w:val="0"/>
      <w:marTop w:val="0"/>
      <w:marBottom w:val="0"/>
      <w:divBdr>
        <w:top w:val="none" w:sz="0" w:space="0" w:color="auto"/>
        <w:left w:val="none" w:sz="0" w:space="0" w:color="auto"/>
        <w:bottom w:val="none" w:sz="0" w:space="0" w:color="auto"/>
        <w:right w:val="none" w:sz="0" w:space="0" w:color="auto"/>
      </w:divBdr>
    </w:div>
    <w:div w:id="1841920243">
      <w:marLeft w:val="0"/>
      <w:marRight w:val="0"/>
      <w:marTop w:val="0"/>
      <w:marBottom w:val="0"/>
      <w:divBdr>
        <w:top w:val="none" w:sz="0" w:space="0" w:color="auto"/>
        <w:left w:val="none" w:sz="0" w:space="0" w:color="auto"/>
        <w:bottom w:val="none" w:sz="0" w:space="0" w:color="auto"/>
        <w:right w:val="none" w:sz="0" w:space="0" w:color="auto"/>
      </w:divBdr>
    </w:div>
    <w:div w:id="1841920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2</Pages>
  <Words>341</Words>
  <Characters>1947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11</cp:revision>
  <cp:lastPrinted>2015-06-10T12:41:00Z</cp:lastPrinted>
  <dcterms:created xsi:type="dcterms:W3CDTF">2015-06-03T08:08:00Z</dcterms:created>
  <dcterms:modified xsi:type="dcterms:W3CDTF">2015-06-24T09:39:00Z</dcterms:modified>
</cp:coreProperties>
</file>