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426"/>
        <w:gridCol w:w="4110"/>
      </w:tblGrid>
      <w:tr w:rsidR="00DA35A0" w:rsidRPr="001A5A9D" w:rsidTr="00672771">
        <w:trPr>
          <w:cantSplit/>
          <w:trHeight w:hRule="exact" w:val="1893"/>
        </w:trPr>
        <w:tc>
          <w:tcPr>
            <w:tcW w:w="4536" w:type="dxa"/>
            <w:gridSpan w:val="2"/>
          </w:tcPr>
          <w:p w:rsidR="00DA35A0" w:rsidRDefault="00DA35A0" w:rsidP="00672771">
            <w:pPr>
              <w:pStyle w:val="4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экономики </w:t>
            </w:r>
          </w:p>
          <w:p w:rsidR="00DA35A0" w:rsidRPr="00EC180B" w:rsidRDefault="00DA35A0" w:rsidP="00A34F83">
            <w:pPr>
              <w:jc w:val="center"/>
              <w:rPr>
                <w:b/>
                <w:sz w:val="24"/>
                <w:szCs w:val="24"/>
              </w:rPr>
            </w:pPr>
            <w:r w:rsidRPr="00EC180B">
              <w:rPr>
                <w:b/>
                <w:sz w:val="24"/>
                <w:szCs w:val="24"/>
              </w:rPr>
              <w:t>администрации Опаринского района</w:t>
            </w:r>
          </w:p>
          <w:p w:rsidR="00D41908" w:rsidRPr="00D41908" w:rsidRDefault="00D41908" w:rsidP="00A34F83">
            <w:pPr>
              <w:jc w:val="center"/>
            </w:pPr>
            <w:r w:rsidRPr="00D41908">
              <w:t>телефон: 8(83353)2-22-47,2-25-36</w:t>
            </w:r>
          </w:p>
          <w:p w:rsidR="00E95229" w:rsidRPr="0086051C" w:rsidRDefault="00D41908" w:rsidP="00A34F83">
            <w:pPr>
              <w:jc w:val="center"/>
              <w:rPr>
                <w:lang w:val="en-US"/>
              </w:rPr>
            </w:pPr>
            <w:r w:rsidRPr="00D41908">
              <w:rPr>
                <w:lang w:val="en-US"/>
              </w:rPr>
              <w:t>E</w:t>
            </w:r>
            <w:r w:rsidRPr="0086051C">
              <w:rPr>
                <w:lang w:val="en-US"/>
              </w:rPr>
              <w:t>-</w:t>
            </w:r>
            <w:r w:rsidRPr="00D41908">
              <w:rPr>
                <w:lang w:val="en-US"/>
              </w:rPr>
              <w:t>mail</w:t>
            </w:r>
            <w:r w:rsidRPr="0086051C">
              <w:rPr>
                <w:lang w:val="en-US"/>
              </w:rPr>
              <w:t xml:space="preserve">: </w:t>
            </w:r>
            <w:r w:rsidR="00E95229" w:rsidRPr="00D41908">
              <w:rPr>
                <w:lang w:val="en-US"/>
              </w:rPr>
              <w:t>oparino</w:t>
            </w:r>
            <w:r w:rsidR="00E95229" w:rsidRPr="0086051C">
              <w:rPr>
                <w:lang w:val="en-US"/>
              </w:rPr>
              <w:t>_</w:t>
            </w:r>
            <w:r w:rsidR="00E95229" w:rsidRPr="00D41908">
              <w:rPr>
                <w:lang w:val="en-US"/>
              </w:rPr>
              <w:t>otek</w:t>
            </w:r>
            <w:r w:rsidR="00E95229" w:rsidRPr="0086051C">
              <w:rPr>
                <w:lang w:val="en-US"/>
              </w:rPr>
              <w:t>@</w:t>
            </w:r>
            <w:r w:rsidR="00E95229" w:rsidRPr="00D41908">
              <w:rPr>
                <w:lang w:val="en-US"/>
              </w:rPr>
              <w:t>mail</w:t>
            </w:r>
            <w:r w:rsidR="00E95229" w:rsidRPr="0086051C">
              <w:rPr>
                <w:lang w:val="en-US"/>
              </w:rPr>
              <w:t>.</w:t>
            </w:r>
            <w:r w:rsidR="00E95229" w:rsidRPr="00D41908">
              <w:rPr>
                <w:lang w:val="en-US"/>
              </w:rPr>
              <w:t>ru</w:t>
            </w:r>
          </w:p>
          <w:p w:rsidR="00DA35A0" w:rsidRPr="0086051C" w:rsidRDefault="00DA35A0" w:rsidP="00672771">
            <w:pPr>
              <w:rPr>
                <w:lang w:val="en-US"/>
              </w:rPr>
            </w:pPr>
          </w:p>
          <w:p w:rsidR="00DA35A0" w:rsidRPr="00EB1D51" w:rsidRDefault="00DA35A0" w:rsidP="0067277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ДОКЛАД</w:t>
            </w:r>
            <w:r w:rsidRPr="00EB1D51">
              <w:rPr>
                <w:b/>
                <w:sz w:val="32"/>
                <w:szCs w:val="32"/>
              </w:rPr>
              <w:t>НАЯ ЗАПИСКА</w:t>
            </w:r>
          </w:p>
          <w:p w:rsidR="00DA35A0" w:rsidRPr="004624FE" w:rsidRDefault="00DA35A0" w:rsidP="00672771">
            <w:pPr>
              <w:pStyle w:val="a3"/>
              <w:framePr w:wrap="around"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DA35A0" w:rsidRPr="004A39D2" w:rsidRDefault="00DA35A0" w:rsidP="00672771">
            <w:pPr>
              <w:rPr>
                <w:sz w:val="26"/>
                <w:szCs w:val="26"/>
              </w:rPr>
            </w:pPr>
          </w:p>
        </w:tc>
        <w:tc>
          <w:tcPr>
            <w:tcW w:w="4110" w:type="dxa"/>
          </w:tcPr>
          <w:p w:rsidR="00E95229" w:rsidRPr="00BB7624" w:rsidRDefault="00E95229" w:rsidP="00672771">
            <w:pPr>
              <w:rPr>
                <w:sz w:val="28"/>
                <w:szCs w:val="28"/>
              </w:rPr>
            </w:pPr>
          </w:p>
          <w:p w:rsidR="00DA35A0" w:rsidRPr="00040000" w:rsidRDefault="00DA35A0" w:rsidP="0067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Заместителю главы администрации Опаринского района по финансам и экономике</w:t>
            </w:r>
            <w:r w:rsidRPr="00040000">
              <w:rPr>
                <w:sz w:val="28"/>
                <w:szCs w:val="28"/>
              </w:rPr>
              <w:t>,</w:t>
            </w:r>
          </w:p>
          <w:p w:rsidR="00DA35A0" w:rsidRPr="00040000" w:rsidRDefault="00DA35A0" w:rsidP="0067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финансового управления</w:t>
            </w:r>
          </w:p>
          <w:p w:rsidR="00DA35A0" w:rsidRPr="00040000" w:rsidRDefault="00DA35A0" w:rsidP="00672771">
            <w:pPr>
              <w:pStyle w:val="1"/>
              <w:spacing w:after="0"/>
              <w:rPr>
                <w:szCs w:val="28"/>
              </w:rPr>
            </w:pPr>
          </w:p>
          <w:p w:rsidR="00DA35A0" w:rsidRPr="00040000" w:rsidRDefault="00DA35A0" w:rsidP="00672771">
            <w:pPr>
              <w:pStyle w:val="1"/>
              <w:spacing w:after="0"/>
              <w:rPr>
                <w:szCs w:val="28"/>
              </w:rPr>
            </w:pPr>
            <w:r>
              <w:rPr>
                <w:szCs w:val="28"/>
              </w:rPr>
              <w:t>И.А. Фоминых</w:t>
            </w:r>
          </w:p>
          <w:p w:rsidR="00DA35A0" w:rsidRPr="001A5A9D" w:rsidRDefault="00DA35A0" w:rsidP="00672771">
            <w:pPr>
              <w:pStyle w:val="1"/>
              <w:rPr>
                <w:sz w:val="26"/>
                <w:szCs w:val="26"/>
              </w:rPr>
            </w:pPr>
          </w:p>
        </w:tc>
      </w:tr>
      <w:tr w:rsidR="00DA35A0" w:rsidRPr="001A5A9D" w:rsidTr="00672771">
        <w:trPr>
          <w:gridAfter w:val="2"/>
          <w:wAfter w:w="4536" w:type="dxa"/>
          <w:cantSplit/>
          <w:trHeight w:hRule="exact" w:val="278"/>
        </w:trPr>
        <w:tc>
          <w:tcPr>
            <w:tcW w:w="426" w:type="dxa"/>
            <w:vMerge w:val="restart"/>
          </w:tcPr>
          <w:p w:rsidR="00DA35A0" w:rsidRPr="001A5A9D" w:rsidRDefault="00DA35A0" w:rsidP="00672771">
            <w:pPr>
              <w:rPr>
                <w:sz w:val="26"/>
                <w:szCs w:val="26"/>
              </w:rPr>
            </w:pPr>
          </w:p>
        </w:tc>
        <w:tc>
          <w:tcPr>
            <w:tcW w:w="4110" w:type="dxa"/>
            <w:vMerge w:val="restart"/>
          </w:tcPr>
          <w:p w:rsidR="00DA35A0" w:rsidRPr="001A5A9D" w:rsidRDefault="00DA35A0" w:rsidP="00672771">
            <w:pPr>
              <w:rPr>
                <w:sz w:val="26"/>
                <w:szCs w:val="26"/>
              </w:rPr>
            </w:pPr>
          </w:p>
        </w:tc>
      </w:tr>
      <w:tr w:rsidR="00DA35A0" w:rsidRPr="001A5A9D" w:rsidTr="00672771">
        <w:trPr>
          <w:gridAfter w:val="2"/>
          <w:wAfter w:w="4536" w:type="dxa"/>
          <w:cantSplit/>
          <w:trHeight w:val="299"/>
        </w:trPr>
        <w:tc>
          <w:tcPr>
            <w:tcW w:w="426" w:type="dxa"/>
            <w:vMerge/>
          </w:tcPr>
          <w:p w:rsidR="00DA35A0" w:rsidRPr="001A5A9D" w:rsidRDefault="00DA35A0" w:rsidP="00672771">
            <w:pPr>
              <w:rPr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:rsidR="00DA35A0" w:rsidRPr="001A5A9D" w:rsidRDefault="00DA35A0" w:rsidP="00672771">
            <w:pPr>
              <w:rPr>
                <w:sz w:val="26"/>
                <w:szCs w:val="26"/>
              </w:rPr>
            </w:pPr>
          </w:p>
        </w:tc>
      </w:tr>
      <w:tr w:rsidR="00DA35A0" w:rsidRPr="001A5A9D" w:rsidTr="00672771">
        <w:trPr>
          <w:cantSplit/>
        </w:trPr>
        <w:tc>
          <w:tcPr>
            <w:tcW w:w="4536" w:type="dxa"/>
            <w:gridSpan w:val="2"/>
          </w:tcPr>
          <w:p w:rsidR="00DA35A0" w:rsidRDefault="00DA35A0" w:rsidP="00672771">
            <w:pPr>
              <w:pStyle w:val="1"/>
              <w:spacing w:after="0" w:line="240" w:lineRule="auto"/>
              <w:rPr>
                <w:sz w:val="26"/>
                <w:szCs w:val="26"/>
              </w:rPr>
            </w:pPr>
          </w:p>
          <w:p w:rsidR="00DA35A0" w:rsidRPr="00920D2C" w:rsidRDefault="00DA35A0" w:rsidP="00BB7624">
            <w:pPr>
              <w:pStyle w:val="1"/>
              <w:spacing w:after="0" w:line="240" w:lineRule="auto"/>
              <w:rPr>
                <w:sz w:val="26"/>
                <w:szCs w:val="26"/>
              </w:rPr>
            </w:pPr>
            <w:r w:rsidRPr="00E06B67">
              <w:rPr>
                <w:sz w:val="26"/>
                <w:szCs w:val="26"/>
              </w:rPr>
              <w:t xml:space="preserve">Об итогах социально - экономического развития </w:t>
            </w:r>
            <w:r>
              <w:rPr>
                <w:sz w:val="26"/>
                <w:szCs w:val="26"/>
              </w:rPr>
              <w:t>Опаринского района</w:t>
            </w:r>
            <w:r w:rsidRPr="00E06B67">
              <w:rPr>
                <w:sz w:val="26"/>
                <w:szCs w:val="26"/>
              </w:rPr>
              <w:t xml:space="preserve"> за </w:t>
            </w:r>
            <w:r>
              <w:rPr>
                <w:sz w:val="26"/>
                <w:szCs w:val="26"/>
              </w:rPr>
              <w:t>январь-сентябрь</w:t>
            </w:r>
            <w:r w:rsidRPr="00E06B67">
              <w:rPr>
                <w:sz w:val="26"/>
                <w:szCs w:val="26"/>
              </w:rPr>
              <w:t xml:space="preserve"> 201</w:t>
            </w:r>
            <w:r w:rsidR="00BB7624">
              <w:rPr>
                <w:sz w:val="26"/>
                <w:szCs w:val="26"/>
              </w:rPr>
              <w:t>4</w:t>
            </w:r>
            <w:r w:rsidRPr="00E06B67">
              <w:rPr>
                <w:sz w:val="26"/>
                <w:szCs w:val="26"/>
              </w:rPr>
              <w:t xml:space="preserve"> года и оценке 201</w:t>
            </w:r>
            <w:r w:rsidR="00BB7624">
              <w:rPr>
                <w:sz w:val="26"/>
                <w:szCs w:val="26"/>
              </w:rPr>
              <w:t>4</w:t>
            </w:r>
            <w:r w:rsidRPr="00E06B6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26" w:type="dxa"/>
          </w:tcPr>
          <w:p w:rsidR="00DA35A0" w:rsidRPr="001A5A9D" w:rsidRDefault="00DA35A0" w:rsidP="00672771">
            <w:pPr>
              <w:pStyle w:val="1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0" w:type="dxa"/>
          </w:tcPr>
          <w:p w:rsidR="00DA35A0" w:rsidRPr="001A5A9D" w:rsidRDefault="00DA35A0" w:rsidP="00672771">
            <w:pPr>
              <w:pStyle w:val="1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DA35A0" w:rsidRPr="00040000" w:rsidRDefault="00DA35A0" w:rsidP="00DF7485">
      <w:pPr>
        <w:ind w:firstLine="720"/>
        <w:rPr>
          <w:sz w:val="28"/>
          <w:szCs w:val="28"/>
        </w:rPr>
      </w:pPr>
    </w:p>
    <w:p w:rsidR="00DA35A0" w:rsidRDefault="00DA35A0" w:rsidP="00DF7485">
      <w:pPr>
        <w:ind w:firstLine="720"/>
        <w:rPr>
          <w:sz w:val="28"/>
          <w:szCs w:val="28"/>
        </w:rPr>
      </w:pPr>
    </w:p>
    <w:p w:rsidR="00DA35A0" w:rsidRDefault="00DA35A0" w:rsidP="00DF7485">
      <w:pPr>
        <w:ind w:firstLine="720"/>
        <w:rPr>
          <w:sz w:val="28"/>
          <w:szCs w:val="28"/>
        </w:rPr>
      </w:pPr>
    </w:p>
    <w:p w:rsidR="00DA35A0" w:rsidRPr="00040000" w:rsidRDefault="00DA35A0" w:rsidP="00DF7485">
      <w:pPr>
        <w:ind w:firstLine="720"/>
        <w:rPr>
          <w:sz w:val="28"/>
          <w:szCs w:val="28"/>
        </w:rPr>
      </w:pPr>
    </w:p>
    <w:p w:rsidR="00DA35A0" w:rsidRPr="00040000" w:rsidRDefault="00DA35A0" w:rsidP="00DF7485">
      <w:pPr>
        <w:pStyle w:val="1c"/>
        <w:spacing w:after="0" w:line="240" w:lineRule="auto"/>
        <w:ind w:firstLine="0"/>
        <w:jc w:val="center"/>
        <w:rPr>
          <w:szCs w:val="28"/>
        </w:rPr>
      </w:pPr>
    </w:p>
    <w:p w:rsidR="00DA35A0" w:rsidRPr="005D151C" w:rsidRDefault="00DA35A0" w:rsidP="00481DB2">
      <w:pPr>
        <w:pStyle w:val="1c"/>
        <w:spacing w:after="0" w:line="240" w:lineRule="auto"/>
      </w:pPr>
      <w:r>
        <w:rPr>
          <w:szCs w:val="28"/>
        </w:rPr>
        <w:t xml:space="preserve">В соответствии с пунктом 28  «Положения о бюджетном процессе и межбюджетных отношениях в Опаринском районе», утвержденным решением Опаринском районной Думы № 29/05 от 24.09.2013 </w:t>
      </w:r>
      <w:r w:rsidRPr="005A005B">
        <w:rPr>
          <w:szCs w:val="28"/>
        </w:rPr>
        <w:t xml:space="preserve"> </w:t>
      </w:r>
      <w:r>
        <w:t>направляем Вам информацию об итогах социально-экономического развития Опари</w:t>
      </w:r>
      <w:r w:rsidR="00BB7624">
        <w:t>нс</w:t>
      </w:r>
      <w:r>
        <w:t>кого района за январь-сентябрь 201</w:t>
      </w:r>
      <w:r w:rsidR="00BB7624">
        <w:t>4</w:t>
      </w:r>
      <w:r>
        <w:t xml:space="preserve"> года и оценке 201</w:t>
      </w:r>
      <w:r w:rsidR="00BB7624">
        <w:t>4</w:t>
      </w:r>
      <w:r>
        <w:t xml:space="preserve"> года.</w:t>
      </w:r>
    </w:p>
    <w:p w:rsidR="00DA35A0" w:rsidRPr="00040000" w:rsidRDefault="00DA35A0" w:rsidP="00481DB2">
      <w:pPr>
        <w:pStyle w:val="1c"/>
        <w:spacing w:after="0" w:line="240" w:lineRule="auto"/>
        <w:rPr>
          <w:szCs w:val="28"/>
        </w:rPr>
      </w:pPr>
    </w:p>
    <w:p w:rsidR="00DA35A0" w:rsidRPr="002F6BE8" w:rsidRDefault="00DA35A0" w:rsidP="00481DB2">
      <w:pPr>
        <w:pStyle w:val="1c"/>
        <w:spacing w:after="0" w:line="240" w:lineRule="auto"/>
        <w:ind w:firstLine="0"/>
        <w:rPr>
          <w:i/>
          <w:szCs w:val="28"/>
        </w:rPr>
      </w:pPr>
      <w:r w:rsidRPr="002F6BE8">
        <w:rPr>
          <w:i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3 л"/>
        </w:smartTagPr>
        <w:r w:rsidRPr="002F6BE8">
          <w:rPr>
            <w:i/>
            <w:szCs w:val="28"/>
          </w:rPr>
          <w:t>3 л</w:t>
        </w:r>
      </w:smartTag>
      <w:r w:rsidRPr="002F6BE8">
        <w:rPr>
          <w:i/>
          <w:szCs w:val="28"/>
        </w:rPr>
        <w:t>.</w:t>
      </w:r>
    </w:p>
    <w:p w:rsidR="00DA35A0" w:rsidRPr="002F6BE8" w:rsidRDefault="00DA35A0" w:rsidP="00481DB2">
      <w:pPr>
        <w:pStyle w:val="1c"/>
        <w:spacing w:after="0" w:line="240" w:lineRule="auto"/>
        <w:ind w:firstLine="0"/>
        <w:rPr>
          <w:i/>
          <w:szCs w:val="28"/>
        </w:rPr>
      </w:pPr>
    </w:p>
    <w:p w:rsidR="00DA35A0" w:rsidRDefault="00DA35A0" w:rsidP="00DF7485">
      <w:pPr>
        <w:pStyle w:val="1c"/>
        <w:spacing w:after="0" w:line="240" w:lineRule="auto"/>
        <w:ind w:firstLine="0"/>
        <w:rPr>
          <w:szCs w:val="28"/>
        </w:rPr>
      </w:pPr>
    </w:p>
    <w:p w:rsidR="00DA35A0" w:rsidRPr="00040000" w:rsidRDefault="00DA35A0" w:rsidP="00DF7485">
      <w:pPr>
        <w:pStyle w:val="1c"/>
        <w:spacing w:after="0" w:line="240" w:lineRule="auto"/>
        <w:ind w:firstLine="0"/>
        <w:rPr>
          <w:szCs w:val="28"/>
        </w:rPr>
      </w:pPr>
    </w:p>
    <w:p w:rsidR="00DA35A0" w:rsidRDefault="00DA35A0" w:rsidP="00560658">
      <w:pPr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Заведующая отделом экономики</w:t>
      </w:r>
    </w:p>
    <w:p w:rsidR="00DA35A0" w:rsidRPr="00040000" w:rsidRDefault="00DA35A0" w:rsidP="00560658">
      <w:pPr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Опаринского района</w:t>
      </w:r>
      <w:r w:rsidRPr="00040000">
        <w:rPr>
          <w:sz w:val="28"/>
          <w:szCs w:val="28"/>
        </w:rPr>
        <w:tab/>
      </w:r>
      <w:r w:rsidR="00A824A6">
        <w:rPr>
          <w:sz w:val="28"/>
          <w:szCs w:val="28"/>
        </w:rPr>
        <w:tab/>
      </w:r>
      <w:r>
        <w:rPr>
          <w:sz w:val="28"/>
          <w:szCs w:val="28"/>
        </w:rPr>
        <w:t>Е.В. Ивонина</w:t>
      </w: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7624" w:rsidRDefault="00BB7624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7624" w:rsidRDefault="00BB7624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7624" w:rsidRDefault="00BB7624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A0" w:rsidRPr="00040000" w:rsidRDefault="00DA35A0" w:rsidP="00DF74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C180B" w:rsidRDefault="00EC180B" w:rsidP="00DF7485">
      <w:pPr>
        <w:pStyle w:val="1c"/>
        <w:spacing w:after="0" w:line="260" w:lineRule="exact"/>
        <w:ind w:firstLine="0"/>
        <w:rPr>
          <w:sz w:val="24"/>
          <w:szCs w:val="24"/>
        </w:rPr>
      </w:pPr>
    </w:p>
    <w:p w:rsidR="00EC180B" w:rsidRDefault="00EC180B" w:rsidP="00DF7485">
      <w:pPr>
        <w:pStyle w:val="1c"/>
        <w:spacing w:after="0" w:line="260" w:lineRule="exact"/>
        <w:ind w:firstLine="0"/>
        <w:rPr>
          <w:sz w:val="24"/>
          <w:szCs w:val="24"/>
        </w:rPr>
      </w:pPr>
    </w:p>
    <w:p w:rsidR="00A824A6" w:rsidRDefault="00DA35A0" w:rsidP="00DF7485">
      <w:pPr>
        <w:pStyle w:val="1c"/>
        <w:spacing w:after="0" w:line="26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Ивонина Екатерина Викторовна</w:t>
      </w:r>
    </w:p>
    <w:p w:rsidR="00BB7624" w:rsidRDefault="00DA35A0" w:rsidP="00DF7485">
      <w:pPr>
        <w:pStyle w:val="1c"/>
        <w:spacing w:after="0" w:line="26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2-22-47</w:t>
      </w:r>
    </w:p>
    <w:p w:rsidR="00DA35A0" w:rsidRPr="00BB7624" w:rsidRDefault="00DA35A0">
      <w:pPr>
        <w:spacing w:after="200" w:line="276" w:lineRule="auto"/>
        <w:rPr>
          <w:sz w:val="16"/>
          <w:szCs w:val="16"/>
        </w:rPr>
      </w:pPr>
      <w:r w:rsidRPr="00BB7624">
        <w:rPr>
          <w:sz w:val="16"/>
          <w:szCs w:val="16"/>
        </w:rPr>
        <w:br w:type="page"/>
      </w:r>
    </w:p>
    <w:p w:rsidR="00DA35A0" w:rsidRPr="00415C67" w:rsidRDefault="00DA35A0" w:rsidP="0006400D">
      <w:pPr>
        <w:pStyle w:val="aa"/>
        <w:suppressAutoHyphens/>
        <w:spacing w:before="0" w:line="240" w:lineRule="auto"/>
        <w:ind w:firstLine="0"/>
        <w:jc w:val="center"/>
        <w:rPr>
          <w:b/>
          <w:sz w:val="26"/>
          <w:szCs w:val="26"/>
          <w:lang w:val="ru-RU"/>
        </w:rPr>
      </w:pPr>
      <w:r w:rsidRPr="00415C67">
        <w:rPr>
          <w:b/>
          <w:sz w:val="26"/>
          <w:szCs w:val="26"/>
          <w:lang w:val="ru-RU"/>
        </w:rPr>
        <w:t>Информационный материал</w:t>
      </w:r>
    </w:p>
    <w:p w:rsidR="00DA35A0" w:rsidRPr="00415C67" w:rsidRDefault="00DA35A0" w:rsidP="0006400D">
      <w:pPr>
        <w:pStyle w:val="aa"/>
        <w:suppressAutoHyphens/>
        <w:spacing w:before="0" w:line="240" w:lineRule="auto"/>
        <w:ind w:firstLine="0"/>
        <w:jc w:val="center"/>
        <w:rPr>
          <w:b/>
          <w:sz w:val="26"/>
          <w:szCs w:val="26"/>
          <w:lang w:val="ru-RU"/>
        </w:rPr>
      </w:pPr>
      <w:r w:rsidRPr="00415C67">
        <w:rPr>
          <w:b/>
          <w:sz w:val="26"/>
          <w:szCs w:val="26"/>
          <w:lang w:val="ru-RU"/>
        </w:rPr>
        <w:t xml:space="preserve">об итогах социально-экономического развития Опаринского района </w:t>
      </w:r>
    </w:p>
    <w:p w:rsidR="00DA35A0" w:rsidRPr="00415C67" w:rsidRDefault="00DA35A0" w:rsidP="0006400D">
      <w:pPr>
        <w:pStyle w:val="aa"/>
        <w:suppressAutoHyphens/>
        <w:spacing w:before="0" w:line="240" w:lineRule="auto"/>
        <w:ind w:firstLine="0"/>
        <w:jc w:val="center"/>
        <w:rPr>
          <w:b/>
          <w:sz w:val="26"/>
          <w:szCs w:val="26"/>
          <w:lang w:val="ru-RU"/>
        </w:rPr>
      </w:pPr>
      <w:r w:rsidRPr="00415C67">
        <w:rPr>
          <w:b/>
          <w:sz w:val="26"/>
          <w:szCs w:val="26"/>
          <w:lang w:val="ru-RU"/>
        </w:rPr>
        <w:t>за январь-сентябрь 201</w:t>
      </w:r>
      <w:r w:rsidR="00A824A6" w:rsidRPr="00415C67">
        <w:rPr>
          <w:b/>
          <w:sz w:val="26"/>
          <w:szCs w:val="26"/>
          <w:lang w:val="ru-RU"/>
        </w:rPr>
        <w:t>4</w:t>
      </w:r>
      <w:r w:rsidRPr="00415C67">
        <w:rPr>
          <w:b/>
          <w:sz w:val="26"/>
          <w:szCs w:val="26"/>
          <w:lang w:val="ru-RU"/>
        </w:rPr>
        <w:t xml:space="preserve"> года и ожидаемые итоги в 201</w:t>
      </w:r>
      <w:r w:rsidR="00A824A6" w:rsidRPr="00415C67">
        <w:rPr>
          <w:b/>
          <w:sz w:val="26"/>
          <w:szCs w:val="26"/>
          <w:lang w:val="ru-RU"/>
        </w:rPr>
        <w:t>4</w:t>
      </w:r>
      <w:r w:rsidRPr="00415C67">
        <w:rPr>
          <w:b/>
          <w:sz w:val="26"/>
          <w:szCs w:val="26"/>
          <w:lang w:val="ru-RU"/>
        </w:rPr>
        <w:t xml:space="preserve"> году</w:t>
      </w:r>
    </w:p>
    <w:p w:rsidR="00DA35A0" w:rsidRPr="00415C67" w:rsidRDefault="00DA35A0" w:rsidP="0006400D">
      <w:pPr>
        <w:pStyle w:val="aa"/>
        <w:suppressAutoHyphens/>
        <w:spacing w:before="0" w:line="240" w:lineRule="auto"/>
        <w:ind w:firstLine="567"/>
        <w:rPr>
          <w:sz w:val="26"/>
          <w:szCs w:val="26"/>
          <w:lang w:val="ru-RU"/>
        </w:rPr>
      </w:pPr>
    </w:p>
    <w:p w:rsidR="00DA35A0" w:rsidRPr="00415C67" w:rsidRDefault="00DA35A0" w:rsidP="006A2C04">
      <w:pPr>
        <w:ind w:firstLine="540"/>
        <w:jc w:val="both"/>
        <w:rPr>
          <w:b/>
          <w:bCs/>
          <w:sz w:val="26"/>
          <w:szCs w:val="26"/>
        </w:rPr>
      </w:pPr>
      <w:r w:rsidRPr="00415C67">
        <w:rPr>
          <w:b/>
          <w:bCs/>
          <w:sz w:val="26"/>
          <w:szCs w:val="26"/>
        </w:rPr>
        <w:t>Демография</w:t>
      </w:r>
    </w:p>
    <w:p w:rsidR="00D41908" w:rsidRPr="00415C67" w:rsidRDefault="00DA35A0" w:rsidP="006A2C04">
      <w:pPr>
        <w:ind w:firstLine="540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В январе-сентябре 201</w:t>
      </w:r>
      <w:r w:rsidR="00D41908" w:rsidRPr="00415C67">
        <w:rPr>
          <w:bCs/>
          <w:sz w:val="26"/>
          <w:szCs w:val="26"/>
        </w:rPr>
        <w:t>4</w:t>
      </w:r>
      <w:r w:rsidRPr="00415C67">
        <w:rPr>
          <w:bCs/>
          <w:sz w:val="26"/>
          <w:szCs w:val="26"/>
        </w:rPr>
        <w:t xml:space="preserve"> года численность родившихся </w:t>
      </w:r>
      <w:r w:rsidR="00D41908" w:rsidRPr="00415C67">
        <w:rPr>
          <w:bCs/>
          <w:sz w:val="26"/>
          <w:szCs w:val="26"/>
        </w:rPr>
        <w:t>увеличилась</w:t>
      </w:r>
      <w:r w:rsidRPr="00415C67">
        <w:rPr>
          <w:bCs/>
          <w:sz w:val="26"/>
          <w:szCs w:val="26"/>
        </w:rPr>
        <w:t xml:space="preserve"> на </w:t>
      </w:r>
      <w:r w:rsidR="00D41908" w:rsidRPr="00415C67">
        <w:rPr>
          <w:bCs/>
          <w:sz w:val="26"/>
          <w:szCs w:val="26"/>
        </w:rPr>
        <w:t>3</w:t>
      </w:r>
      <w:r w:rsidRPr="00415C67">
        <w:rPr>
          <w:bCs/>
          <w:sz w:val="26"/>
          <w:szCs w:val="26"/>
        </w:rPr>
        <w:t>% относительно численности родившихся в январе-сентябре 201</w:t>
      </w:r>
      <w:r w:rsidR="00D41908" w:rsidRPr="00415C67">
        <w:rPr>
          <w:bCs/>
          <w:sz w:val="26"/>
          <w:szCs w:val="26"/>
        </w:rPr>
        <w:t>3</w:t>
      </w:r>
      <w:r w:rsidRPr="00415C67">
        <w:rPr>
          <w:bCs/>
          <w:sz w:val="26"/>
          <w:szCs w:val="26"/>
        </w:rPr>
        <w:t xml:space="preserve"> года и составила </w:t>
      </w:r>
      <w:r w:rsidR="00D41908" w:rsidRPr="00415C67">
        <w:rPr>
          <w:bCs/>
          <w:sz w:val="26"/>
          <w:szCs w:val="26"/>
        </w:rPr>
        <w:t xml:space="preserve">70 </w:t>
      </w:r>
      <w:r w:rsidRPr="00415C67">
        <w:rPr>
          <w:bCs/>
          <w:sz w:val="26"/>
          <w:szCs w:val="26"/>
        </w:rPr>
        <w:t xml:space="preserve">человек. Численность умерших </w:t>
      </w:r>
      <w:r w:rsidR="00D41908" w:rsidRPr="00415C67">
        <w:rPr>
          <w:bCs/>
          <w:sz w:val="26"/>
          <w:szCs w:val="26"/>
        </w:rPr>
        <w:t xml:space="preserve">1,9 </w:t>
      </w:r>
      <w:r w:rsidRPr="00415C67">
        <w:rPr>
          <w:bCs/>
          <w:sz w:val="26"/>
          <w:szCs w:val="26"/>
        </w:rPr>
        <w:t xml:space="preserve"> раза превысило число родившихся, и составила </w:t>
      </w:r>
      <w:r w:rsidR="00D41908" w:rsidRPr="00415C67">
        <w:rPr>
          <w:bCs/>
          <w:sz w:val="26"/>
          <w:szCs w:val="26"/>
        </w:rPr>
        <w:t>133</w:t>
      </w:r>
      <w:r w:rsidRPr="00415C67">
        <w:rPr>
          <w:bCs/>
          <w:sz w:val="26"/>
          <w:szCs w:val="26"/>
        </w:rPr>
        <w:t xml:space="preserve"> человек</w:t>
      </w:r>
      <w:r w:rsidR="00D41908" w:rsidRPr="00415C67">
        <w:rPr>
          <w:bCs/>
          <w:sz w:val="26"/>
          <w:szCs w:val="26"/>
        </w:rPr>
        <w:t>.</w:t>
      </w:r>
      <w:r w:rsidRPr="00415C67">
        <w:rPr>
          <w:bCs/>
          <w:sz w:val="26"/>
          <w:szCs w:val="26"/>
        </w:rPr>
        <w:t xml:space="preserve"> </w:t>
      </w:r>
      <w:r w:rsidR="00D41908" w:rsidRPr="00415C67">
        <w:rPr>
          <w:bCs/>
          <w:sz w:val="26"/>
          <w:szCs w:val="26"/>
        </w:rPr>
        <w:t xml:space="preserve">Сокращение численность умерших за 9 месяцев 2014 года составило 9% к аналогичному периоду прошлого года. </w:t>
      </w:r>
    </w:p>
    <w:p w:rsidR="00DA35A0" w:rsidRPr="00415C67" w:rsidRDefault="00DA35A0" w:rsidP="006A2C04">
      <w:pPr>
        <w:ind w:firstLine="540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В результате протекающих демографических процессов естественная убыль населения за январь-сентябрь 201</w:t>
      </w:r>
      <w:r w:rsidR="00D41908" w:rsidRPr="00415C67">
        <w:rPr>
          <w:bCs/>
          <w:sz w:val="26"/>
          <w:szCs w:val="26"/>
        </w:rPr>
        <w:t>4</w:t>
      </w:r>
      <w:r w:rsidRPr="00415C67">
        <w:rPr>
          <w:bCs/>
          <w:sz w:val="26"/>
          <w:szCs w:val="26"/>
        </w:rPr>
        <w:t xml:space="preserve"> года по сравнению с аналогичным периодом 201</w:t>
      </w:r>
      <w:r w:rsidR="00D41908" w:rsidRPr="00415C67">
        <w:rPr>
          <w:bCs/>
          <w:sz w:val="26"/>
          <w:szCs w:val="26"/>
        </w:rPr>
        <w:t>3</w:t>
      </w:r>
      <w:r w:rsidRPr="00415C67">
        <w:rPr>
          <w:bCs/>
          <w:sz w:val="26"/>
          <w:szCs w:val="26"/>
        </w:rPr>
        <w:t xml:space="preserve"> года составила </w:t>
      </w:r>
      <w:r w:rsidR="00D41908" w:rsidRPr="00415C67">
        <w:rPr>
          <w:bCs/>
          <w:sz w:val="26"/>
          <w:szCs w:val="26"/>
        </w:rPr>
        <w:t>63</w:t>
      </w:r>
      <w:r w:rsidRPr="00415C67">
        <w:rPr>
          <w:bCs/>
          <w:sz w:val="26"/>
          <w:szCs w:val="26"/>
        </w:rPr>
        <w:t xml:space="preserve"> человек</w:t>
      </w:r>
      <w:r w:rsidR="00D41908" w:rsidRPr="00415C67">
        <w:rPr>
          <w:bCs/>
          <w:sz w:val="26"/>
          <w:szCs w:val="26"/>
        </w:rPr>
        <w:t>а</w:t>
      </w:r>
      <w:r w:rsidRPr="00415C67">
        <w:rPr>
          <w:bCs/>
          <w:sz w:val="26"/>
          <w:szCs w:val="26"/>
        </w:rPr>
        <w:t>.</w:t>
      </w:r>
    </w:p>
    <w:p w:rsidR="00DA35A0" w:rsidRPr="00415C67" w:rsidRDefault="00DA35A0" w:rsidP="006A2C04">
      <w:pPr>
        <w:ind w:firstLine="540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Среднегодовая численность населения района в 201</w:t>
      </w:r>
      <w:r w:rsidR="00D41908" w:rsidRPr="00415C67">
        <w:rPr>
          <w:bCs/>
          <w:sz w:val="26"/>
          <w:szCs w:val="26"/>
        </w:rPr>
        <w:t>4</w:t>
      </w:r>
      <w:r w:rsidRPr="00415C67">
        <w:rPr>
          <w:bCs/>
          <w:sz w:val="26"/>
          <w:szCs w:val="26"/>
        </w:rPr>
        <w:t xml:space="preserve"> году, по оценке, составит </w:t>
      </w:r>
      <w:r w:rsidR="00D41908" w:rsidRPr="00415C67">
        <w:rPr>
          <w:bCs/>
          <w:sz w:val="26"/>
          <w:szCs w:val="26"/>
        </w:rPr>
        <w:t>10,51</w:t>
      </w:r>
      <w:r w:rsidRPr="00415C67">
        <w:rPr>
          <w:bCs/>
          <w:sz w:val="26"/>
          <w:szCs w:val="26"/>
        </w:rPr>
        <w:t xml:space="preserve"> тыс. человек.</w:t>
      </w:r>
    </w:p>
    <w:p w:rsidR="00DA35A0" w:rsidRPr="00415C67" w:rsidRDefault="00DA35A0" w:rsidP="006A2C04">
      <w:pPr>
        <w:pStyle w:val="aa"/>
        <w:suppressAutoHyphens/>
        <w:spacing w:before="0" w:line="240" w:lineRule="auto"/>
        <w:ind w:firstLine="540"/>
        <w:rPr>
          <w:b/>
          <w:sz w:val="26"/>
          <w:szCs w:val="26"/>
          <w:highlight w:val="yellow"/>
          <w:lang w:val="ru-RU"/>
        </w:rPr>
      </w:pPr>
    </w:p>
    <w:p w:rsidR="00DA35A0" w:rsidRPr="00415C67" w:rsidRDefault="00DA35A0" w:rsidP="006A2C04">
      <w:pPr>
        <w:pStyle w:val="aa"/>
        <w:suppressAutoHyphens/>
        <w:spacing w:before="0" w:line="240" w:lineRule="auto"/>
        <w:ind w:firstLine="540"/>
        <w:rPr>
          <w:b/>
          <w:sz w:val="26"/>
          <w:szCs w:val="26"/>
          <w:lang w:val="ru-RU"/>
        </w:rPr>
      </w:pPr>
      <w:r w:rsidRPr="00415C67">
        <w:rPr>
          <w:b/>
          <w:sz w:val="26"/>
          <w:szCs w:val="26"/>
          <w:lang w:val="ru-RU"/>
        </w:rPr>
        <w:t>Общеэкономическая ситуация</w:t>
      </w:r>
    </w:p>
    <w:p w:rsidR="00DA35A0" w:rsidRPr="00415C67" w:rsidRDefault="00DA35A0" w:rsidP="006A2C04">
      <w:pPr>
        <w:ind w:firstLine="720"/>
        <w:jc w:val="both"/>
        <w:rPr>
          <w:sz w:val="26"/>
          <w:szCs w:val="26"/>
        </w:rPr>
      </w:pPr>
      <w:proofErr w:type="gramStart"/>
      <w:r w:rsidRPr="00415C67">
        <w:rPr>
          <w:sz w:val="26"/>
          <w:szCs w:val="26"/>
        </w:rPr>
        <w:t>Оборот крупных и средних организаций Опаринского района,  включающий в себя стоимость отгруженных товаров собственного производства, выполненных собственными силами работ и услуг, а также выручку от продажи приобретенных на стороне товаров (без налога на добавленную стоимость, акцизов и других аналогичных обязательных платежей), по всем видам экономической деятельности в январе - сентябре 201</w:t>
      </w:r>
      <w:r w:rsidR="00D41908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составил </w:t>
      </w:r>
      <w:r w:rsidR="00D41908" w:rsidRPr="00415C67">
        <w:rPr>
          <w:sz w:val="26"/>
          <w:szCs w:val="26"/>
        </w:rPr>
        <w:t>297</w:t>
      </w:r>
      <w:r w:rsidRPr="00415C67">
        <w:rPr>
          <w:sz w:val="26"/>
          <w:szCs w:val="26"/>
        </w:rPr>
        <w:t xml:space="preserve"> млн. рублей, или снизился на </w:t>
      </w:r>
      <w:r w:rsidR="0037688A" w:rsidRPr="00415C67">
        <w:rPr>
          <w:sz w:val="26"/>
          <w:szCs w:val="26"/>
        </w:rPr>
        <w:t>32</w:t>
      </w:r>
      <w:r w:rsidRPr="00415C67">
        <w:rPr>
          <w:sz w:val="26"/>
          <w:szCs w:val="26"/>
        </w:rPr>
        <w:t xml:space="preserve"> % по</w:t>
      </w:r>
      <w:proofErr w:type="gramEnd"/>
      <w:r w:rsidRPr="00415C67">
        <w:rPr>
          <w:sz w:val="26"/>
          <w:szCs w:val="26"/>
        </w:rPr>
        <w:t xml:space="preserve"> сравнению с январем-сентябрем 201</w:t>
      </w:r>
      <w:r w:rsidR="0037688A" w:rsidRPr="00415C67">
        <w:rPr>
          <w:sz w:val="26"/>
          <w:szCs w:val="26"/>
        </w:rPr>
        <w:t>3</w:t>
      </w:r>
      <w:r w:rsidRPr="00415C67">
        <w:rPr>
          <w:sz w:val="26"/>
          <w:szCs w:val="26"/>
        </w:rPr>
        <w:t xml:space="preserve"> года. </w:t>
      </w:r>
    </w:p>
    <w:p w:rsidR="00DA35A0" w:rsidRPr="00415C67" w:rsidRDefault="00DA35A0" w:rsidP="006A2C04">
      <w:pPr>
        <w:ind w:firstLine="72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Ожидаемый оборот крупных и средних организаций района на конец  года составит </w:t>
      </w:r>
      <w:r w:rsidR="0037688A" w:rsidRPr="00415C67">
        <w:rPr>
          <w:sz w:val="26"/>
          <w:szCs w:val="26"/>
        </w:rPr>
        <w:t>637,6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млн</w:t>
      </w:r>
      <w:proofErr w:type="gramStart"/>
      <w:r w:rsidRPr="00415C67">
        <w:rPr>
          <w:sz w:val="26"/>
          <w:szCs w:val="26"/>
        </w:rPr>
        <w:t>.р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>. Ожидаемый оборот по полному кругу организаций района на конец  года составит 1, 4</w:t>
      </w:r>
      <w:r w:rsidR="0037688A" w:rsidRPr="00415C67">
        <w:rPr>
          <w:sz w:val="26"/>
          <w:szCs w:val="26"/>
        </w:rPr>
        <w:t xml:space="preserve">9 </w:t>
      </w:r>
      <w:proofErr w:type="spellStart"/>
      <w:r w:rsidR="0037688A" w:rsidRPr="00415C67">
        <w:rPr>
          <w:sz w:val="26"/>
          <w:szCs w:val="26"/>
        </w:rPr>
        <w:t>млн</w:t>
      </w:r>
      <w:r w:rsidRPr="00415C67">
        <w:rPr>
          <w:sz w:val="26"/>
          <w:szCs w:val="26"/>
        </w:rPr>
        <w:t>.руб</w:t>
      </w:r>
      <w:proofErr w:type="spellEnd"/>
      <w:r w:rsidRPr="00415C67">
        <w:rPr>
          <w:sz w:val="26"/>
          <w:szCs w:val="26"/>
        </w:rPr>
        <w:t xml:space="preserve">. </w:t>
      </w:r>
    </w:p>
    <w:p w:rsidR="00DA35A0" w:rsidRPr="00415C67" w:rsidRDefault="00DA35A0" w:rsidP="006A2C04">
      <w:pPr>
        <w:ind w:firstLine="72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>Отгружено товаров собственного производства</w:t>
      </w:r>
      <w:r w:rsidR="0037688A" w:rsidRPr="00415C67">
        <w:rPr>
          <w:sz w:val="26"/>
          <w:szCs w:val="26"/>
        </w:rPr>
        <w:t xml:space="preserve"> по крупным и средним организациям </w:t>
      </w:r>
      <w:r w:rsidRPr="00415C67">
        <w:rPr>
          <w:sz w:val="26"/>
          <w:szCs w:val="26"/>
        </w:rPr>
        <w:t>за 9 месяцев 201</w:t>
      </w:r>
      <w:r w:rsidR="0037688A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на сумму </w:t>
      </w:r>
      <w:r w:rsidR="0037688A" w:rsidRPr="00415C67">
        <w:rPr>
          <w:sz w:val="26"/>
          <w:szCs w:val="26"/>
        </w:rPr>
        <w:t>195,8</w:t>
      </w:r>
      <w:r w:rsidRPr="00415C67">
        <w:rPr>
          <w:sz w:val="26"/>
          <w:szCs w:val="26"/>
        </w:rPr>
        <w:t xml:space="preserve"> </w:t>
      </w:r>
      <w:proofErr w:type="spellStart"/>
      <w:r w:rsidR="0037688A" w:rsidRPr="00415C67">
        <w:rPr>
          <w:sz w:val="26"/>
          <w:szCs w:val="26"/>
        </w:rPr>
        <w:t>млн</w:t>
      </w:r>
      <w:proofErr w:type="gramStart"/>
      <w:r w:rsidRPr="00415C67">
        <w:rPr>
          <w:sz w:val="26"/>
          <w:szCs w:val="26"/>
        </w:rPr>
        <w:t>.р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 xml:space="preserve">., что составляет </w:t>
      </w:r>
      <w:r w:rsidR="0037688A" w:rsidRPr="00415C67">
        <w:rPr>
          <w:sz w:val="26"/>
          <w:szCs w:val="26"/>
        </w:rPr>
        <w:t>63</w:t>
      </w:r>
      <w:r w:rsidRPr="00415C67">
        <w:rPr>
          <w:sz w:val="26"/>
          <w:szCs w:val="26"/>
        </w:rPr>
        <w:t xml:space="preserve"> % к аналогичному периоду прошлого года.</w:t>
      </w:r>
    </w:p>
    <w:p w:rsidR="00DA35A0" w:rsidRPr="00415C67" w:rsidRDefault="00DA35A0" w:rsidP="006A2C04">
      <w:pPr>
        <w:pStyle w:val="aa"/>
        <w:suppressAutoHyphens/>
        <w:spacing w:before="0" w:line="240" w:lineRule="auto"/>
        <w:ind w:firstLine="540"/>
        <w:rPr>
          <w:sz w:val="26"/>
          <w:szCs w:val="26"/>
          <w:highlight w:val="yellow"/>
          <w:lang w:val="ru-RU"/>
        </w:rPr>
      </w:pPr>
    </w:p>
    <w:p w:rsidR="00DA35A0" w:rsidRPr="00415C67" w:rsidRDefault="00DA35A0" w:rsidP="006A2C04">
      <w:pPr>
        <w:pStyle w:val="aa"/>
        <w:suppressAutoHyphens/>
        <w:spacing w:before="0" w:line="240" w:lineRule="auto"/>
        <w:ind w:firstLine="540"/>
        <w:rPr>
          <w:b/>
          <w:sz w:val="26"/>
          <w:szCs w:val="26"/>
          <w:lang w:val="ru-RU"/>
        </w:rPr>
      </w:pPr>
      <w:r w:rsidRPr="00415C67">
        <w:rPr>
          <w:b/>
          <w:sz w:val="26"/>
          <w:szCs w:val="26"/>
          <w:lang w:val="ru-RU"/>
        </w:rPr>
        <w:t>Промышленное производство</w:t>
      </w:r>
    </w:p>
    <w:p w:rsidR="00DA35A0" w:rsidRPr="00415C67" w:rsidRDefault="00DA35A0" w:rsidP="006A2C04">
      <w:pPr>
        <w:pStyle w:val="a6"/>
        <w:spacing w:after="0"/>
        <w:ind w:left="0" w:firstLine="708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В обороте организаций наибольший удельный вес занимает предприятие  лесохимической отрасли  </w:t>
      </w:r>
      <w:r w:rsidR="0037688A" w:rsidRPr="00415C67">
        <w:rPr>
          <w:sz w:val="26"/>
          <w:szCs w:val="26"/>
        </w:rPr>
        <w:t>30</w:t>
      </w:r>
      <w:r w:rsidRPr="00415C67">
        <w:rPr>
          <w:sz w:val="26"/>
          <w:szCs w:val="26"/>
        </w:rPr>
        <w:t xml:space="preserve"> % или </w:t>
      </w:r>
      <w:r w:rsidR="0037688A" w:rsidRPr="00415C67">
        <w:rPr>
          <w:sz w:val="26"/>
          <w:szCs w:val="26"/>
        </w:rPr>
        <w:t>80</w:t>
      </w:r>
      <w:r w:rsidRPr="00415C67">
        <w:rPr>
          <w:sz w:val="26"/>
          <w:szCs w:val="26"/>
        </w:rPr>
        <w:t xml:space="preserve"> млн. рублей; </w:t>
      </w:r>
      <w:r w:rsidR="0037688A" w:rsidRPr="00415C67">
        <w:rPr>
          <w:sz w:val="26"/>
          <w:szCs w:val="26"/>
        </w:rPr>
        <w:t xml:space="preserve">розничная торговля 23% или 62 млн. руб., производство и распределение </w:t>
      </w:r>
      <w:proofErr w:type="spellStart"/>
      <w:r w:rsidR="0037688A" w:rsidRPr="00415C67">
        <w:rPr>
          <w:sz w:val="26"/>
          <w:szCs w:val="26"/>
        </w:rPr>
        <w:t>теплоэнергии</w:t>
      </w:r>
      <w:proofErr w:type="spellEnd"/>
      <w:r w:rsidR="0037688A" w:rsidRPr="00415C67">
        <w:rPr>
          <w:sz w:val="26"/>
          <w:szCs w:val="26"/>
        </w:rPr>
        <w:t xml:space="preserve"> 11% или 29,7 </w:t>
      </w:r>
      <w:proofErr w:type="spellStart"/>
      <w:r w:rsidR="0037688A" w:rsidRPr="00415C67">
        <w:rPr>
          <w:sz w:val="26"/>
          <w:szCs w:val="26"/>
        </w:rPr>
        <w:t>млн.руб</w:t>
      </w:r>
      <w:proofErr w:type="spellEnd"/>
      <w:r w:rsidR="0037688A" w:rsidRPr="00415C67">
        <w:rPr>
          <w:sz w:val="26"/>
          <w:szCs w:val="26"/>
        </w:rPr>
        <w:t xml:space="preserve">., государственной управление (ФКУ ОИК – 1 </w:t>
      </w:r>
      <w:proofErr w:type="spellStart"/>
      <w:r w:rsidR="0037688A" w:rsidRPr="00415C67">
        <w:rPr>
          <w:sz w:val="26"/>
          <w:szCs w:val="26"/>
        </w:rPr>
        <w:t>п</w:t>
      </w:r>
      <w:proofErr w:type="gramStart"/>
      <w:r w:rsidR="0037688A" w:rsidRPr="00415C67">
        <w:rPr>
          <w:sz w:val="26"/>
          <w:szCs w:val="26"/>
        </w:rPr>
        <w:t>.С</w:t>
      </w:r>
      <w:proofErr w:type="gramEnd"/>
      <w:r w:rsidR="0037688A" w:rsidRPr="00415C67">
        <w:rPr>
          <w:sz w:val="26"/>
          <w:szCs w:val="26"/>
        </w:rPr>
        <w:t>еверный</w:t>
      </w:r>
      <w:proofErr w:type="spellEnd"/>
      <w:r w:rsidR="0037688A" w:rsidRPr="00415C67">
        <w:rPr>
          <w:sz w:val="26"/>
          <w:szCs w:val="26"/>
        </w:rPr>
        <w:t xml:space="preserve">)  10% или 27,5 </w:t>
      </w:r>
      <w:proofErr w:type="spellStart"/>
      <w:r w:rsidR="0037688A" w:rsidRPr="00415C67">
        <w:rPr>
          <w:sz w:val="26"/>
          <w:szCs w:val="26"/>
        </w:rPr>
        <w:t>млн.руб</w:t>
      </w:r>
      <w:proofErr w:type="spellEnd"/>
      <w:r w:rsidR="0037688A" w:rsidRPr="00415C67">
        <w:rPr>
          <w:sz w:val="26"/>
          <w:szCs w:val="26"/>
        </w:rPr>
        <w:t xml:space="preserve">., </w:t>
      </w:r>
      <w:r w:rsidRPr="00415C67">
        <w:rPr>
          <w:sz w:val="26"/>
          <w:szCs w:val="26"/>
        </w:rPr>
        <w:t xml:space="preserve">организации транспорта и связи </w:t>
      </w:r>
      <w:r w:rsidR="0037688A" w:rsidRPr="00415C67">
        <w:rPr>
          <w:sz w:val="26"/>
          <w:szCs w:val="26"/>
        </w:rPr>
        <w:t>7</w:t>
      </w:r>
      <w:r w:rsidRPr="00415C67">
        <w:rPr>
          <w:sz w:val="26"/>
          <w:szCs w:val="26"/>
        </w:rPr>
        <w:t xml:space="preserve">% или </w:t>
      </w:r>
      <w:r w:rsidR="0037688A" w:rsidRPr="00415C67">
        <w:rPr>
          <w:sz w:val="26"/>
          <w:szCs w:val="26"/>
        </w:rPr>
        <w:t>19,2 млн. рублей,</w:t>
      </w:r>
      <w:r w:rsidRPr="00415C67">
        <w:rPr>
          <w:sz w:val="26"/>
          <w:szCs w:val="26"/>
        </w:rPr>
        <w:t xml:space="preserve"> </w:t>
      </w:r>
      <w:r w:rsidR="0037688A" w:rsidRPr="00415C67">
        <w:rPr>
          <w:sz w:val="26"/>
          <w:szCs w:val="26"/>
        </w:rPr>
        <w:t xml:space="preserve">лесное хозяйства 6% или 14,8 </w:t>
      </w:r>
      <w:proofErr w:type="spellStart"/>
      <w:r w:rsidR="0037688A" w:rsidRPr="00415C67">
        <w:rPr>
          <w:sz w:val="26"/>
          <w:szCs w:val="26"/>
        </w:rPr>
        <w:t>млн.руб</w:t>
      </w:r>
      <w:proofErr w:type="spellEnd"/>
      <w:r w:rsidR="0037688A" w:rsidRPr="00415C67">
        <w:rPr>
          <w:sz w:val="26"/>
          <w:szCs w:val="26"/>
        </w:rPr>
        <w:t>.,</w:t>
      </w:r>
    </w:p>
    <w:p w:rsidR="00DA35A0" w:rsidRPr="00415C67" w:rsidRDefault="00DA35A0" w:rsidP="006A2C04">
      <w:pPr>
        <w:jc w:val="both"/>
        <w:rPr>
          <w:sz w:val="26"/>
          <w:szCs w:val="26"/>
        </w:rPr>
      </w:pPr>
      <w:r w:rsidRPr="00415C67">
        <w:rPr>
          <w:sz w:val="26"/>
          <w:szCs w:val="26"/>
        </w:rPr>
        <w:tab/>
        <w:t>Индекс физического объёма по крупным и средним организация производителям промышленных товаров и услуг в январе-сентябре 201</w:t>
      </w:r>
      <w:r w:rsidR="004278F0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относительно аналогичного периода прошлого года  по производству деловой древесины составил </w:t>
      </w:r>
      <w:r w:rsidR="004278F0" w:rsidRPr="00415C67">
        <w:rPr>
          <w:sz w:val="26"/>
          <w:szCs w:val="26"/>
        </w:rPr>
        <w:t>23,9</w:t>
      </w:r>
      <w:r w:rsidRPr="00415C67">
        <w:rPr>
          <w:sz w:val="26"/>
          <w:szCs w:val="26"/>
        </w:rPr>
        <w:t xml:space="preserve">%, по производству угля древесного </w:t>
      </w:r>
      <w:r w:rsidR="004278F0" w:rsidRPr="00415C67">
        <w:rPr>
          <w:sz w:val="26"/>
          <w:szCs w:val="26"/>
        </w:rPr>
        <w:t>79,8</w:t>
      </w:r>
      <w:r w:rsidRPr="00415C67">
        <w:rPr>
          <w:sz w:val="26"/>
          <w:szCs w:val="26"/>
        </w:rPr>
        <w:t xml:space="preserve"> %</w:t>
      </w:r>
      <w:r w:rsidR="004278F0" w:rsidRPr="00415C67">
        <w:rPr>
          <w:sz w:val="26"/>
          <w:szCs w:val="26"/>
        </w:rPr>
        <w:t xml:space="preserve">. </w:t>
      </w:r>
      <w:r w:rsidR="0086051C" w:rsidRPr="00415C67">
        <w:rPr>
          <w:sz w:val="26"/>
          <w:szCs w:val="26"/>
        </w:rPr>
        <w:t xml:space="preserve">На уровне </w:t>
      </w:r>
      <w:r w:rsidRPr="00415C67">
        <w:rPr>
          <w:sz w:val="26"/>
          <w:szCs w:val="26"/>
        </w:rPr>
        <w:t xml:space="preserve"> 9 месяцев 201</w:t>
      </w:r>
      <w:r w:rsidR="0086051C" w:rsidRPr="00415C67">
        <w:rPr>
          <w:sz w:val="26"/>
          <w:szCs w:val="26"/>
        </w:rPr>
        <w:t>3</w:t>
      </w:r>
      <w:r w:rsidRPr="00415C67">
        <w:rPr>
          <w:sz w:val="26"/>
          <w:szCs w:val="26"/>
        </w:rPr>
        <w:t xml:space="preserve"> года произведено хлеба (</w:t>
      </w:r>
      <w:r w:rsidR="0086051C" w:rsidRPr="00415C67">
        <w:rPr>
          <w:sz w:val="26"/>
          <w:szCs w:val="26"/>
        </w:rPr>
        <w:t>100%).</w:t>
      </w:r>
      <w:r w:rsidRPr="00415C67">
        <w:rPr>
          <w:sz w:val="26"/>
          <w:szCs w:val="26"/>
        </w:rPr>
        <w:t xml:space="preserve"> </w:t>
      </w:r>
      <w:r w:rsidR="0086051C" w:rsidRPr="00415C67">
        <w:rPr>
          <w:sz w:val="26"/>
          <w:szCs w:val="26"/>
        </w:rPr>
        <w:t xml:space="preserve"> Индекс физического объема тепловой энергии (78,1</w:t>
      </w:r>
      <w:r w:rsidRPr="00415C67">
        <w:rPr>
          <w:sz w:val="26"/>
          <w:szCs w:val="26"/>
        </w:rPr>
        <w:t>%), пиломатериалов (</w:t>
      </w:r>
      <w:r w:rsidR="0086051C" w:rsidRPr="00415C67">
        <w:rPr>
          <w:sz w:val="26"/>
          <w:szCs w:val="26"/>
        </w:rPr>
        <w:t>69,5</w:t>
      </w:r>
      <w:r w:rsidRPr="00415C67">
        <w:rPr>
          <w:sz w:val="26"/>
          <w:szCs w:val="26"/>
        </w:rPr>
        <w:t xml:space="preserve">%). </w:t>
      </w:r>
    </w:p>
    <w:p w:rsidR="00DA35A0" w:rsidRPr="00415C67" w:rsidRDefault="00DA35A0" w:rsidP="006A2C04">
      <w:pPr>
        <w:ind w:firstLine="709"/>
        <w:jc w:val="both"/>
        <w:rPr>
          <w:sz w:val="26"/>
          <w:szCs w:val="26"/>
        </w:rPr>
      </w:pPr>
      <w:r w:rsidRPr="00415C67">
        <w:rPr>
          <w:sz w:val="26"/>
          <w:szCs w:val="26"/>
        </w:rPr>
        <w:t>Фактическое освоение лесосеки арендаторами лесных участков 9 месяцев 201</w:t>
      </w:r>
      <w:r w:rsidR="0086051C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составило </w:t>
      </w:r>
      <w:r w:rsidR="0086051C" w:rsidRPr="00415C67">
        <w:rPr>
          <w:sz w:val="26"/>
          <w:szCs w:val="26"/>
        </w:rPr>
        <w:t>384,7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тыс</w:t>
      </w:r>
      <w:proofErr w:type="gramStart"/>
      <w:r w:rsidRPr="00415C67">
        <w:rPr>
          <w:sz w:val="26"/>
          <w:szCs w:val="26"/>
        </w:rPr>
        <w:t>.к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 xml:space="preserve">. или на </w:t>
      </w:r>
      <w:r w:rsidR="0086051C" w:rsidRPr="00415C67">
        <w:rPr>
          <w:sz w:val="26"/>
          <w:szCs w:val="26"/>
        </w:rPr>
        <w:t>16</w:t>
      </w:r>
      <w:r w:rsidRPr="00415C67">
        <w:rPr>
          <w:sz w:val="26"/>
          <w:szCs w:val="26"/>
        </w:rPr>
        <w:t xml:space="preserve"> % выше уровня прошлого года.  По оценке на 1.01.201</w:t>
      </w:r>
      <w:r w:rsidR="0086051C" w:rsidRPr="00415C67">
        <w:rPr>
          <w:sz w:val="26"/>
          <w:szCs w:val="26"/>
        </w:rPr>
        <w:t>5</w:t>
      </w:r>
      <w:r w:rsidRPr="00415C67">
        <w:rPr>
          <w:sz w:val="26"/>
          <w:szCs w:val="26"/>
        </w:rPr>
        <w:t xml:space="preserve"> заготовка </w:t>
      </w:r>
      <w:r w:rsidR="0086051C" w:rsidRPr="00415C67">
        <w:rPr>
          <w:sz w:val="26"/>
          <w:szCs w:val="26"/>
        </w:rPr>
        <w:t xml:space="preserve">древесины </w:t>
      </w:r>
      <w:r w:rsidRPr="00415C67">
        <w:rPr>
          <w:sz w:val="26"/>
          <w:szCs w:val="26"/>
        </w:rPr>
        <w:t xml:space="preserve">составит </w:t>
      </w:r>
      <w:r w:rsidR="0086051C" w:rsidRPr="00415C67">
        <w:rPr>
          <w:sz w:val="26"/>
          <w:szCs w:val="26"/>
        </w:rPr>
        <w:t>530</w:t>
      </w:r>
      <w:r w:rsidRPr="00415C67">
        <w:rPr>
          <w:sz w:val="26"/>
          <w:szCs w:val="26"/>
        </w:rPr>
        <w:t xml:space="preserve">  </w:t>
      </w:r>
      <w:proofErr w:type="spellStart"/>
      <w:r w:rsidRPr="00415C67">
        <w:rPr>
          <w:sz w:val="26"/>
          <w:szCs w:val="26"/>
        </w:rPr>
        <w:t>тыс</w:t>
      </w:r>
      <w:proofErr w:type="gramStart"/>
      <w:r w:rsidRPr="00415C67">
        <w:rPr>
          <w:sz w:val="26"/>
          <w:szCs w:val="26"/>
        </w:rPr>
        <w:t>.к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 xml:space="preserve">. </w:t>
      </w:r>
    </w:p>
    <w:p w:rsidR="00DA35A0" w:rsidRPr="00415C67" w:rsidRDefault="00DA35A0" w:rsidP="006A2C04">
      <w:pPr>
        <w:pStyle w:val="aa"/>
        <w:suppressAutoHyphens/>
        <w:spacing w:before="0" w:line="240" w:lineRule="auto"/>
        <w:ind w:firstLine="540"/>
        <w:rPr>
          <w:sz w:val="26"/>
          <w:szCs w:val="26"/>
          <w:highlight w:val="yellow"/>
          <w:lang w:val="ru-RU"/>
        </w:rPr>
      </w:pPr>
    </w:p>
    <w:p w:rsidR="00DA35A0" w:rsidRPr="00415C67" w:rsidRDefault="00DA35A0" w:rsidP="006A2C04">
      <w:pPr>
        <w:tabs>
          <w:tab w:val="left" w:pos="4526"/>
        </w:tabs>
        <w:ind w:firstLine="540"/>
        <w:jc w:val="both"/>
        <w:rPr>
          <w:b/>
          <w:bCs/>
          <w:sz w:val="26"/>
          <w:szCs w:val="26"/>
        </w:rPr>
      </w:pPr>
      <w:r w:rsidRPr="00415C67">
        <w:rPr>
          <w:b/>
          <w:bCs/>
          <w:sz w:val="26"/>
          <w:szCs w:val="26"/>
        </w:rPr>
        <w:t>Инвестиции</w:t>
      </w:r>
    </w:p>
    <w:p w:rsidR="00DA35A0" w:rsidRPr="00415C67" w:rsidRDefault="00DA35A0" w:rsidP="00764A48">
      <w:pPr>
        <w:ind w:firstLine="540"/>
        <w:jc w:val="both"/>
        <w:rPr>
          <w:sz w:val="26"/>
          <w:szCs w:val="26"/>
          <w:u w:val="single"/>
        </w:rPr>
      </w:pPr>
      <w:r w:rsidRPr="00415C67">
        <w:rPr>
          <w:sz w:val="26"/>
          <w:szCs w:val="26"/>
        </w:rPr>
        <w:lastRenderedPageBreak/>
        <w:t xml:space="preserve">В январе – сентябре 2013 года на развитие экономики и социальной сферы района крупными и средними предприятиями использовано </w:t>
      </w:r>
      <w:r w:rsidR="0086051C" w:rsidRPr="00415C67">
        <w:rPr>
          <w:sz w:val="26"/>
          <w:szCs w:val="26"/>
        </w:rPr>
        <w:t>7,1</w:t>
      </w:r>
      <w:r w:rsidRPr="00415C67">
        <w:rPr>
          <w:sz w:val="26"/>
          <w:szCs w:val="26"/>
        </w:rPr>
        <w:t xml:space="preserve"> млн. рублей инвестиций, что </w:t>
      </w:r>
      <w:r w:rsidR="0086051C" w:rsidRPr="00415C67">
        <w:rPr>
          <w:sz w:val="26"/>
          <w:szCs w:val="26"/>
        </w:rPr>
        <w:t>на</w:t>
      </w:r>
      <w:r w:rsidRPr="00415C67">
        <w:rPr>
          <w:sz w:val="26"/>
          <w:szCs w:val="26"/>
        </w:rPr>
        <w:t xml:space="preserve"> </w:t>
      </w:r>
      <w:r w:rsidR="0086051C" w:rsidRPr="00415C67">
        <w:rPr>
          <w:sz w:val="26"/>
          <w:szCs w:val="26"/>
        </w:rPr>
        <w:t>60</w:t>
      </w:r>
      <w:r w:rsidRPr="00415C67">
        <w:rPr>
          <w:sz w:val="26"/>
          <w:szCs w:val="26"/>
        </w:rPr>
        <w:t xml:space="preserve"> %</w:t>
      </w:r>
      <w:r w:rsidR="0086051C" w:rsidRPr="00415C67">
        <w:rPr>
          <w:sz w:val="26"/>
          <w:szCs w:val="26"/>
        </w:rPr>
        <w:t xml:space="preserve"> выше </w:t>
      </w:r>
      <w:r w:rsidRPr="00415C67">
        <w:rPr>
          <w:sz w:val="26"/>
          <w:szCs w:val="26"/>
        </w:rPr>
        <w:t xml:space="preserve">соответствующего периода прошлого года. Из них </w:t>
      </w:r>
      <w:r w:rsidR="0086051C" w:rsidRPr="00415C67">
        <w:rPr>
          <w:sz w:val="26"/>
          <w:szCs w:val="26"/>
        </w:rPr>
        <w:t>93,7</w:t>
      </w:r>
      <w:r w:rsidRPr="00415C67">
        <w:rPr>
          <w:sz w:val="26"/>
          <w:szCs w:val="26"/>
        </w:rPr>
        <w:t xml:space="preserve">% </w:t>
      </w:r>
      <w:r w:rsidR="0086051C" w:rsidRPr="00415C67">
        <w:rPr>
          <w:sz w:val="26"/>
          <w:szCs w:val="26"/>
        </w:rPr>
        <w:t>инвестиционных вложений направлено на приобретение машин и оборудования.</w:t>
      </w:r>
      <w:r w:rsidRPr="00415C67">
        <w:rPr>
          <w:sz w:val="26"/>
          <w:szCs w:val="26"/>
        </w:rPr>
        <w:t xml:space="preserve"> До конца 201</w:t>
      </w:r>
      <w:r w:rsidR="0086051C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объем инвестиционных вложений крупных и средних предприятий в экономику района ожидается в размере </w:t>
      </w:r>
      <w:r w:rsidR="0086051C" w:rsidRPr="00415C67">
        <w:rPr>
          <w:sz w:val="26"/>
          <w:szCs w:val="26"/>
        </w:rPr>
        <w:t>9,3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млн</w:t>
      </w:r>
      <w:proofErr w:type="gramStart"/>
      <w:r w:rsidRPr="00415C67">
        <w:rPr>
          <w:sz w:val="26"/>
          <w:szCs w:val="26"/>
        </w:rPr>
        <w:t>.р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>.</w:t>
      </w:r>
    </w:p>
    <w:p w:rsidR="00DA35A0" w:rsidRPr="00415C67" w:rsidRDefault="00DA35A0" w:rsidP="00415C67">
      <w:pPr>
        <w:ind w:firstLine="54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Основным источником финансирования инвестиций явились  </w:t>
      </w:r>
      <w:r w:rsidR="0086051C" w:rsidRPr="00415C67">
        <w:rPr>
          <w:sz w:val="26"/>
          <w:szCs w:val="26"/>
        </w:rPr>
        <w:t>бюджетные</w:t>
      </w:r>
      <w:r w:rsidRPr="00415C67">
        <w:rPr>
          <w:sz w:val="26"/>
          <w:szCs w:val="26"/>
        </w:rPr>
        <w:t xml:space="preserve"> средства   </w:t>
      </w:r>
      <w:r w:rsidR="00BC2A06" w:rsidRPr="00415C67">
        <w:rPr>
          <w:sz w:val="26"/>
          <w:szCs w:val="26"/>
        </w:rPr>
        <w:t>75,5</w:t>
      </w:r>
      <w:r w:rsidRPr="00415C67">
        <w:rPr>
          <w:sz w:val="26"/>
          <w:szCs w:val="26"/>
        </w:rPr>
        <w:t xml:space="preserve">% или </w:t>
      </w:r>
      <w:r w:rsidR="00BC2A06" w:rsidRPr="00415C67">
        <w:rPr>
          <w:sz w:val="26"/>
          <w:szCs w:val="26"/>
        </w:rPr>
        <w:t xml:space="preserve">5,4 </w:t>
      </w:r>
      <w:proofErr w:type="spellStart"/>
      <w:r w:rsidR="00BC2A06" w:rsidRPr="00415C67">
        <w:rPr>
          <w:sz w:val="26"/>
          <w:szCs w:val="26"/>
        </w:rPr>
        <w:t>млн</w:t>
      </w:r>
      <w:proofErr w:type="gramStart"/>
      <w:r w:rsidR="00BC2A06" w:rsidRPr="00415C67">
        <w:rPr>
          <w:sz w:val="26"/>
          <w:szCs w:val="26"/>
        </w:rPr>
        <w:t>.р</w:t>
      </w:r>
      <w:proofErr w:type="gramEnd"/>
      <w:r w:rsidR="00BC2A06" w:rsidRPr="00415C67">
        <w:rPr>
          <w:sz w:val="26"/>
          <w:szCs w:val="26"/>
        </w:rPr>
        <w:t>уб</w:t>
      </w:r>
      <w:proofErr w:type="spellEnd"/>
      <w:r w:rsidR="00BC2A06" w:rsidRPr="00415C67">
        <w:rPr>
          <w:sz w:val="26"/>
          <w:szCs w:val="26"/>
        </w:rPr>
        <w:t>.</w:t>
      </w:r>
      <w:r w:rsidRPr="00415C67">
        <w:rPr>
          <w:sz w:val="26"/>
          <w:szCs w:val="26"/>
        </w:rPr>
        <w:t xml:space="preserve">, </w:t>
      </w:r>
      <w:r w:rsidR="00BC2A06" w:rsidRPr="00415C67">
        <w:rPr>
          <w:sz w:val="26"/>
          <w:szCs w:val="26"/>
        </w:rPr>
        <w:t>средства вне</w:t>
      </w:r>
      <w:r w:rsidRPr="00415C67">
        <w:rPr>
          <w:sz w:val="26"/>
          <w:szCs w:val="26"/>
        </w:rPr>
        <w:t>бюджетны</w:t>
      </w:r>
      <w:r w:rsidR="00BC2A06" w:rsidRPr="00415C67">
        <w:rPr>
          <w:sz w:val="26"/>
          <w:szCs w:val="26"/>
        </w:rPr>
        <w:t xml:space="preserve">х фондов </w:t>
      </w:r>
      <w:r w:rsidRPr="00415C67">
        <w:rPr>
          <w:sz w:val="26"/>
          <w:szCs w:val="26"/>
        </w:rPr>
        <w:t>составили –</w:t>
      </w:r>
      <w:r w:rsidR="00BC2A06" w:rsidRPr="00415C67">
        <w:rPr>
          <w:sz w:val="26"/>
          <w:szCs w:val="26"/>
        </w:rPr>
        <w:t>1,6 млн. рублей, или 23% в общей структуре инвестиционных вложений крупных и средних предприятий.</w:t>
      </w:r>
      <w:r w:rsidRPr="00415C67">
        <w:rPr>
          <w:sz w:val="26"/>
          <w:szCs w:val="26"/>
        </w:rPr>
        <w:t xml:space="preserve"> </w:t>
      </w:r>
    </w:p>
    <w:p w:rsidR="00DA35A0" w:rsidRPr="00415C67" w:rsidRDefault="00DA35A0" w:rsidP="006A2C04">
      <w:pPr>
        <w:tabs>
          <w:tab w:val="left" w:pos="4526"/>
        </w:tabs>
        <w:ind w:firstLine="540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Инвестиции в основной капитал, осуществленные организаци</w:t>
      </w:r>
      <w:r w:rsidR="00BC2A06" w:rsidRPr="00415C67">
        <w:rPr>
          <w:bCs/>
          <w:sz w:val="26"/>
          <w:szCs w:val="26"/>
        </w:rPr>
        <w:t>ями</w:t>
      </w:r>
      <w:r w:rsidRPr="00415C67">
        <w:rPr>
          <w:bCs/>
          <w:sz w:val="26"/>
          <w:szCs w:val="26"/>
        </w:rPr>
        <w:t xml:space="preserve"> за счет амортизации </w:t>
      </w:r>
      <w:r w:rsidR="00BC2A06" w:rsidRPr="00415C67">
        <w:rPr>
          <w:bCs/>
          <w:sz w:val="26"/>
          <w:szCs w:val="26"/>
        </w:rPr>
        <w:t xml:space="preserve">за 9 месяцев 2014 года не </w:t>
      </w:r>
      <w:r w:rsidR="00415C67">
        <w:rPr>
          <w:bCs/>
          <w:sz w:val="26"/>
          <w:szCs w:val="26"/>
        </w:rPr>
        <w:t>производились</w:t>
      </w:r>
      <w:r w:rsidR="00BC2A06" w:rsidRPr="00415C67">
        <w:rPr>
          <w:bCs/>
          <w:sz w:val="26"/>
          <w:szCs w:val="26"/>
        </w:rPr>
        <w:t>.</w:t>
      </w:r>
    </w:p>
    <w:p w:rsidR="00DA35A0" w:rsidRPr="00415C67" w:rsidRDefault="00DA35A0" w:rsidP="006A2C04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highlight w:val="yellow"/>
        </w:rPr>
      </w:pPr>
    </w:p>
    <w:p w:rsidR="00DA35A0" w:rsidRPr="00415C67" w:rsidRDefault="00DA35A0" w:rsidP="00A34F83">
      <w:pPr>
        <w:jc w:val="both"/>
        <w:rPr>
          <w:sz w:val="26"/>
          <w:szCs w:val="26"/>
        </w:rPr>
      </w:pPr>
      <w:r w:rsidRPr="00415C67">
        <w:rPr>
          <w:b/>
          <w:sz w:val="26"/>
          <w:szCs w:val="26"/>
        </w:rPr>
        <w:t xml:space="preserve"> </w:t>
      </w:r>
      <w:r w:rsidRPr="00415C67">
        <w:rPr>
          <w:sz w:val="26"/>
          <w:szCs w:val="26"/>
        </w:rPr>
        <w:t xml:space="preserve"> </w:t>
      </w:r>
      <w:r w:rsidRPr="00415C67">
        <w:rPr>
          <w:b/>
          <w:sz w:val="26"/>
          <w:szCs w:val="26"/>
        </w:rPr>
        <w:t>Показатели</w:t>
      </w:r>
      <w:r w:rsidRPr="00415C67">
        <w:rPr>
          <w:sz w:val="26"/>
          <w:szCs w:val="26"/>
        </w:rPr>
        <w:t xml:space="preserve"> </w:t>
      </w:r>
      <w:r w:rsidRPr="00415C67">
        <w:rPr>
          <w:b/>
          <w:sz w:val="26"/>
          <w:szCs w:val="26"/>
        </w:rPr>
        <w:t>развития сельского хозяйства</w:t>
      </w:r>
      <w:r w:rsidRPr="00415C67">
        <w:rPr>
          <w:sz w:val="26"/>
          <w:szCs w:val="26"/>
        </w:rPr>
        <w:t xml:space="preserve"> </w:t>
      </w:r>
    </w:p>
    <w:p w:rsidR="00DA35A0" w:rsidRPr="00415C67" w:rsidRDefault="00DA35A0" w:rsidP="00A34F83">
      <w:pPr>
        <w:ind w:firstLine="708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Всего получено денежных средств на субсидирование процентных ставок по кредитам граждан, ведущих личное подсобное хозяйство из федерального бюджета </w:t>
      </w:r>
      <w:r w:rsidR="00BC2A06" w:rsidRPr="00415C67">
        <w:rPr>
          <w:sz w:val="26"/>
          <w:szCs w:val="26"/>
        </w:rPr>
        <w:t>47,8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тыс</w:t>
      </w:r>
      <w:proofErr w:type="gramStart"/>
      <w:r w:rsidRPr="00415C67">
        <w:rPr>
          <w:sz w:val="26"/>
          <w:szCs w:val="26"/>
        </w:rPr>
        <w:t>.р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 xml:space="preserve">., из областного бюджета </w:t>
      </w:r>
      <w:r w:rsidR="00BC2A06" w:rsidRPr="00415C67">
        <w:rPr>
          <w:sz w:val="26"/>
          <w:szCs w:val="26"/>
        </w:rPr>
        <w:t xml:space="preserve">4,4 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тыс.руб</w:t>
      </w:r>
      <w:proofErr w:type="spellEnd"/>
      <w:r w:rsidRPr="00415C67">
        <w:rPr>
          <w:sz w:val="26"/>
          <w:szCs w:val="26"/>
        </w:rPr>
        <w:t xml:space="preserve">. </w:t>
      </w:r>
    </w:p>
    <w:p w:rsidR="00DA35A0" w:rsidRPr="00415C67" w:rsidRDefault="00DA35A0" w:rsidP="0076175C">
      <w:pPr>
        <w:pStyle w:val="ac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5C67">
        <w:rPr>
          <w:rFonts w:ascii="Times New Roman" w:hAnsi="Times New Roman"/>
          <w:sz w:val="26"/>
          <w:szCs w:val="26"/>
        </w:rPr>
        <w:t>За 9 месяцев 201</w:t>
      </w:r>
      <w:r w:rsidR="00BC2A06" w:rsidRPr="00415C67">
        <w:rPr>
          <w:rFonts w:ascii="Times New Roman" w:hAnsi="Times New Roman"/>
          <w:sz w:val="26"/>
          <w:szCs w:val="26"/>
        </w:rPr>
        <w:t>4</w:t>
      </w:r>
      <w:r w:rsidRPr="00415C67">
        <w:rPr>
          <w:rFonts w:ascii="Times New Roman" w:hAnsi="Times New Roman"/>
          <w:sz w:val="26"/>
          <w:szCs w:val="26"/>
        </w:rPr>
        <w:t xml:space="preserve"> года сельскохозяйственными предприятиями всех форм собственности получено средств господдержки в разрезе </w:t>
      </w:r>
      <w:r w:rsidR="00BC2A06" w:rsidRPr="00415C67">
        <w:rPr>
          <w:rFonts w:ascii="Times New Roman" w:hAnsi="Times New Roman"/>
          <w:sz w:val="26"/>
          <w:szCs w:val="26"/>
        </w:rPr>
        <w:t>направлений</w:t>
      </w:r>
      <w:r w:rsidRPr="00415C67">
        <w:rPr>
          <w:rFonts w:ascii="Times New Roman" w:hAnsi="Times New Roman"/>
          <w:sz w:val="26"/>
          <w:szCs w:val="26"/>
        </w:rPr>
        <w:t>:</w:t>
      </w:r>
    </w:p>
    <w:p w:rsidR="00DA35A0" w:rsidRPr="00415C67" w:rsidRDefault="00DA35A0" w:rsidP="0076175C">
      <w:pPr>
        <w:pStyle w:val="ac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5C67">
        <w:rPr>
          <w:rFonts w:ascii="Times New Roman" w:hAnsi="Times New Roman"/>
          <w:sz w:val="26"/>
          <w:szCs w:val="26"/>
        </w:rPr>
        <w:t xml:space="preserve">-  «Растениеводство» -  </w:t>
      </w:r>
      <w:r w:rsidR="00BC2A06" w:rsidRPr="00415C67">
        <w:rPr>
          <w:rFonts w:ascii="Times New Roman" w:hAnsi="Times New Roman"/>
          <w:sz w:val="26"/>
          <w:szCs w:val="26"/>
        </w:rPr>
        <w:t>376,2</w:t>
      </w:r>
      <w:r w:rsidRPr="00415C6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15C67">
        <w:rPr>
          <w:rFonts w:ascii="Times New Roman" w:hAnsi="Times New Roman"/>
          <w:sz w:val="26"/>
          <w:szCs w:val="26"/>
        </w:rPr>
        <w:t>тыс</w:t>
      </w:r>
      <w:proofErr w:type="gramStart"/>
      <w:r w:rsidRPr="00415C67">
        <w:rPr>
          <w:rFonts w:ascii="Times New Roman" w:hAnsi="Times New Roman"/>
          <w:b/>
          <w:sz w:val="26"/>
          <w:szCs w:val="26"/>
        </w:rPr>
        <w:t>.</w:t>
      </w:r>
      <w:r w:rsidRPr="00415C67">
        <w:rPr>
          <w:rFonts w:ascii="Times New Roman" w:hAnsi="Times New Roman"/>
          <w:sz w:val="26"/>
          <w:szCs w:val="26"/>
        </w:rPr>
        <w:t>р</w:t>
      </w:r>
      <w:proofErr w:type="gramEnd"/>
      <w:r w:rsidRPr="00415C67">
        <w:rPr>
          <w:rFonts w:ascii="Times New Roman" w:hAnsi="Times New Roman"/>
          <w:sz w:val="26"/>
          <w:szCs w:val="26"/>
        </w:rPr>
        <w:t>уб</w:t>
      </w:r>
      <w:proofErr w:type="spellEnd"/>
      <w:r w:rsidRPr="00415C67">
        <w:rPr>
          <w:rFonts w:ascii="Times New Roman" w:hAnsi="Times New Roman"/>
          <w:sz w:val="26"/>
          <w:szCs w:val="26"/>
        </w:rPr>
        <w:t xml:space="preserve">. </w:t>
      </w:r>
      <w:r w:rsidRPr="00415C67">
        <w:rPr>
          <w:rFonts w:ascii="Times New Roman" w:hAnsi="Times New Roman"/>
          <w:sz w:val="26"/>
          <w:szCs w:val="26"/>
        </w:rPr>
        <w:tab/>
      </w:r>
      <w:r w:rsidRPr="00415C67">
        <w:rPr>
          <w:rFonts w:ascii="Times New Roman" w:hAnsi="Times New Roman"/>
          <w:sz w:val="26"/>
          <w:szCs w:val="26"/>
        </w:rPr>
        <w:tab/>
        <w:t>.</w:t>
      </w:r>
    </w:p>
    <w:p w:rsidR="00DA35A0" w:rsidRPr="00415C67" w:rsidRDefault="00DA35A0" w:rsidP="0076175C">
      <w:pPr>
        <w:pStyle w:val="ac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5C67">
        <w:rPr>
          <w:rFonts w:ascii="Times New Roman" w:hAnsi="Times New Roman"/>
          <w:sz w:val="26"/>
          <w:szCs w:val="26"/>
        </w:rPr>
        <w:t xml:space="preserve">- «Животноводство» </w:t>
      </w:r>
      <w:r w:rsidR="00BC2A06" w:rsidRPr="00415C67">
        <w:rPr>
          <w:rFonts w:ascii="Times New Roman" w:hAnsi="Times New Roman"/>
          <w:sz w:val="26"/>
          <w:szCs w:val="26"/>
        </w:rPr>
        <w:t>-</w:t>
      </w:r>
      <w:r w:rsidRPr="00415C67">
        <w:rPr>
          <w:rFonts w:ascii="Times New Roman" w:hAnsi="Times New Roman"/>
          <w:sz w:val="26"/>
          <w:szCs w:val="26"/>
        </w:rPr>
        <w:t xml:space="preserve"> </w:t>
      </w:r>
      <w:r w:rsidR="00BC2A06" w:rsidRPr="00415C67">
        <w:rPr>
          <w:rFonts w:ascii="Times New Roman" w:hAnsi="Times New Roman"/>
          <w:sz w:val="26"/>
          <w:szCs w:val="26"/>
        </w:rPr>
        <w:t>138</w:t>
      </w:r>
      <w:r w:rsidRPr="00415C67">
        <w:rPr>
          <w:rFonts w:ascii="Times New Roman" w:hAnsi="Times New Roman"/>
          <w:b/>
          <w:sz w:val="26"/>
          <w:szCs w:val="26"/>
        </w:rPr>
        <w:t> </w:t>
      </w:r>
      <w:r w:rsidRPr="00415C6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C67">
        <w:rPr>
          <w:rFonts w:ascii="Times New Roman" w:hAnsi="Times New Roman"/>
          <w:sz w:val="26"/>
          <w:szCs w:val="26"/>
        </w:rPr>
        <w:t>тыс</w:t>
      </w:r>
      <w:proofErr w:type="gramStart"/>
      <w:r w:rsidRPr="00415C67">
        <w:rPr>
          <w:rFonts w:ascii="Times New Roman" w:hAnsi="Times New Roman"/>
          <w:sz w:val="26"/>
          <w:szCs w:val="26"/>
        </w:rPr>
        <w:t>.р</w:t>
      </w:r>
      <w:proofErr w:type="gramEnd"/>
      <w:r w:rsidRPr="00415C67">
        <w:rPr>
          <w:rFonts w:ascii="Times New Roman" w:hAnsi="Times New Roman"/>
          <w:sz w:val="26"/>
          <w:szCs w:val="26"/>
        </w:rPr>
        <w:t>уб</w:t>
      </w:r>
      <w:proofErr w:type="spellEnd"/>
      <w:r w:rsidRPr="00415C67">
        <w:rPr>
          <w:rFonts w:ascii="Times New Roman" w:hAnsi="Times New Roman"/>
          <w:sz w:val="26"/>
          <w:szCs w:val="26"/>
        </w:rPr>
        <w:t>.</w:t>
      </w:r>
    </w:p>
    <w:p w:rsidR="00BC2A06" w:rsidRPr="00415C67" w:rsidRDefault="00BC2A06" w:rsidP="0076175C">
      <w:pPr>
        <w:pStyle w:val="ac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5C67">
        <w:rPr>
          <w:rFonts w:ascii="Times New Roman" w:hAnsi="Times New Roman"/>
          <w:sz w:val="26"/>
          <w:szCs w:val="26"/>
        </w:rPr>
        <w:t xml:space="preserve">- «Приобретение техники и оборудования» - 8,3 </w:t>
      </w:r>
      <w:proofErr w:type="spellStart"/>
      <w:r w:rsidRPr="00415C67">
        <w:rPr>
          <w:rFonts w:ascii="Times New Roman" w:hAnsi="Times New Roman"/>
          <w:sz w:val="26"/>
          <w:szCs w:val="26"/>
        </w:rPr>
        <w:t>тыс</w:t>
      </w:r>
      <w:proofErr w:type="gramStart"/>
      <w:r w:rsidRPr="00415C67">
        <w:rPr>
          <w:rFonts w:ascii="Times New Roman" w:hAnsi="Times New Roman"/>
          <w:sz w:val="26"/>
          <w:szCs w:val="26"/>
        </w:rPr>
        <w:t>.р</w:t>
      </w:r>
      <w:proofErr w:type="gramEnd"/>
      <w:r w:rsidRPr="00415C67">
        <w:rPr>
          <w:rFonts w:ascii="Times New Roman" w:hAnsi="Times New Roman"/>
          <w:sz w:val="26"/>
          <w:szCs w:val="26"/>
        </w:rPr>
        <w:t>уб</w:t>
      </w:r>
      <w:proofErr w:type="spellEnd"/>
      <w:r w:rsidRPr="00415C67">
        <w:rPr>
          <w:rFonts w:ascii="Times New Roman" w:hAnsi="Times New Roman"/>
          <w:sz w:val="26"/>
          <w:szCs w:val="26"/>
        </w:rPr>
        <w:t>.</w:t>
      </w:r>
    </w:p>
    <w:p w:rsidR="00DA35A0" w:rsidRPr="00415C67" w:rsidRDefault="00DA35A0" w:rsidP="0076175C">
      <w:pPr>
        <w:pStyle w:val="ac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5C67">
        <w:rPr>
          <w:rFonts w:ascii="Times New Roman" w:hAnsi="Times New Roman"/>
          <w:sz w:val="26"/>
          <w:szCs w:val="26"/>
        </w:rPr>
        <w:t xml:space="preserve">В </w:t>
      </w:r>
      <w:r w:rsidR="00D45D8E" w:rsidRPr="00415C67">
        <w:rPr>
          <w:rFonts w:ascii="Times New Roman" w:hAnsi="Times New Roman"/>
          <w:sz w:val="26"/>
          <w:szCs w:val="26"/>
        </w:rPr>
        <w:t xml:space="preserve">2014 продолжается реконструкция семейной животноводческой фермы на 40 голов дойного стада ИП-главой КФХ </w:t>
      </w:r>
      <w:proofErr w:type="spellStart"/>
      <w:r w:rsidR="00D45D8E" w:rsidRPr="00415C67">
        <w:rPr>
          <w:rFonts w:ascii="Times New Roman" w:hAnsi="Times New Roman"/>
          <w:sz w:val="26"/>
          <w:szCs w:val="26"/>
        </w:rPr>
        <w:t>Неганова</w:t>
      </w:r>
      <w:proofErr w:type="spellEnd"/>
      <w:r w:rsidR="00D45D8E" w:rsidRPr="00415C67">
        <w:rPr>
          <w:rFonts w:ascii="Times New Roman" w:hAnsi="Times New Roman"/>
          <w:sz w:val="26"/>
          <w:szCs w:val="26"/>
        </w:rPr>
        <w:t xml:space="preserve"> Е.А. Началось строительство молочного модуля по пастеризации и </w:t>
      </w:r>
      <w:proofErr w:type="spellStart"/>
      <w:r w:rsidR="00D45D8E" w:rsidRPr="00415C67">
        <w:rPr>
          <w:rFonts w:ascii="Times New Roman" w:hAnsi="Times New Roman"/>
          <w:sz w:val="26"/>
          <w:szCs w:val="26"/>
        </w:rPr>
        <w:t>бутилированию</w:t>
      </w:r>
      <w:proofErr w:type="spellEnd"/>
      <w:r w:rsidR="00D45D8E" w:rsidRPr="00415C67">
        <w:rPr>
          <w:rFonts w:ascii="Times New Roman" w:hAnsi="Times New Roman"/>
          <w:sz w:val="26"/>
          <w:szCs w:val="26"/>
        </w:rPr>
        <w:t xml:space="preserve"> молока.  Плановое окончание работ по данному проекту произойдет в текущем году.</w:t>
      </w:r>
      <w:r w:rsidR="00F168BC">
        <w:rPr>
          <w:rFonts w:ascii="Times New Roman" w:hAnsi="Times New Roman"/>
          <w:sz w:val="26"/>
          <w:szCs w:val="26"/>
        </w:rPr>
        <w:t xml:space="preserve"> </w:t>
      </w:r>
    </w:p>
    <w:p w:rsidR="000853C7" w:rsidRPr="00A245D4" w:rsidRDefault="000853C7" w:rsidP="000853C7">
      <w:pPr>
        <w:ind w:firstLine="708"/>
        <w:jc w:val="both"/>
        <w:rPr>
          <w:bCs/>
          <w:color w:val="000000"/>
          <w:spacing w:val="-4"/>
          <w:sz w:val="26"/>
          <w:szCs w:val="26"/>
        </w:rPr>
      </w:pPr>
      <w:r w:rsidRPr="00A245D4">
        <w:rPr>
          <w:bCs/>
          <w:color w:val="000000"/>
          <w:spacing w:val="-4"/>
          <w:sz w:val="26"/>
          <w:szCs w:val="26"/>
        </w:rPr>
        <w:t xml:space="preserve">По состоянию на 01 </w:t>
      </w:r>
      <w:r>
        <w:rPr>
          <w:bCs/>
          <w:color w:val="000000"/>
          <w:spacing w:val="-4"/>
          <w:sz w:val="26"/>
          <w:szCs w:val="26"/>
        </w:rPr>
        <w:t>октября</w:t>
      </w:r>
      <w:r w:rsidRPr="00A245D4">
        <w:rPr>
          <w:bCs/>
          <w:color w:val="000000"/>
          <w:spacing w:val="-4"/>
          <w:sz w:val="26"/>
          <w:szCs w:val="26"/>
        </w:rPr>
        <w:t xml:space="preserve"> 2014 года </w:t>
      </w:r>
      <w:r w:rsidR="004127B7">
        <w:rPr>
          <w:bCs/>
          <w:color w:val="000000"/>
          <w:spacing w:val="-4"/>
          <w:sz w:val="26"/>
          <w:szCs w:val="26"/>
        </w:rPr>
        <w:t xml:space="preserve">во всех категориях </w:t>
      </w:r>
      <w:r w:rsidRPr="00A245D4">
        <w:rPr>
          <w:bCs/>
          <w:color w:val="000000"/>
          <w:spacing w:val="-4"/>
          <w:sz w:val="26"/>
          <w:szCs w:val="26"/>
        </w:rPr>
        <w:t>хозяйств</w:t>
      </w:r>
      <w:bookmarkStart w:id="0" w:name="_GoBack"/>
      <w:bookmarkEnd w:id="0"/>
      <w:r>
        <w:rPr>
          <w:bCs/>
          <w:color w:val="000000"/>
          <w:spacing w:val="-4"/>
          <w:sz w:val="26"/>
          <w:szCs w:val="26"/>
        </w:rPr>
        <w:t xml:space="preserve"> района</w:t>
      </w:r>
      <w:r w:rsidRPr="00A245D4">
        <w:rPr>
          <w:bCs/>
          <w:color w:val="000000"/>
          <w:spacing w:val="-4"/>
          <w:sz w:val="26"/>
          <w:szCs w:val="26"/>
        </w:rPr>
        <w:t xml:space="preserve"> имеется </w:t>
      </w:r>
      <w:r>
        <w:rPr>
          <w:bCs/>
          <w:color w:val="000000"/>
          <w:spacing w:val="-4"/>
          <w:sz w:val="26"/>
          <w:szCs w:val="26"/>
        </w:rPr>
        <w:t>454</w:t>
      </w:r>
      <w:r w:rsidRPr="00A245D4">
        <w:rPr>
          <w:bCs/>
          <w:color w:val="000000"/>
          <w:spacing w:val="-4"/>
          <w:sz w:val="26"/>
          <w:szCs w:val="26"/>
        </w:rPr>
        <w:t xml:space="preserve"> голов крупного рогатого скота, в том числе </w:t>
      </w:r>
      <w:r>
        <w:rPr>
          <w:bCs/>
          <w:color w:val="000000"/>
          <w:spacing w:val="-4"/>
          <w:sz w:val="26"/>
          <w:szCs w:val="26"/>
        </w:rPr>
        <w:t>247</w:t>
      </w:r>
      <w:r w:rsidRPr="00A245D4">
        <w:rPr>
          <w:bCs/>
          <w:color w:val="000000"/>
          <w:spacing w:val="-4"/>
          <w:sz w:val="26"/>
          <w:szCs w:val="26"/>
        </w:rPr>
        <w:t xml:space="preserve"> голов коров</w:t>
      </w:r>
      <w:r>
        <w:rPr>
          <w:bCs/>
          <w:color w:val="000000"/>
          <w:spacing w:val="-4"/>
          <w:sz w:val="26"/>
          <w:szCs w:val="26"/>
        </w:rPr>
        <w:t>.</w:t>
      </w:r>
      <w:r w:rsidRPr="00A245D4">
        <w:rPr>
          <w:bCs/>
          <w:color w:val="000000"/>
          <w:spacing w:val="-4"/>
          <w:sz w:val="26"/>
          <w:szCs w:val="26"/>
        </w:rPr>
        <w:t xml:space="preserve"> </w:t>
      </w:r>
    </w:p>
    <w:p w:rsidR="00DA35A0" w:rsidRPr="00415C67" w:rsidRDefault="00DA35A0" w:rsidP="006A2C04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highlight w:val="yellow"/>
        </w:rPr>
      </w:pPr>
    </w:p>
    <w:p w:rsidR="00DA35A0" w:rsidRPr="00415C67" w:rsidRDefault="00DA35A0" w:rsidP="006A2C04">
      <w:pPr>
        <w:ind w:firstLine="540"/>
        <w:jc w:val="both"/>
        <w:rPr>
          <w:b/>
          <w:bCs/>
          <w:sz w:val="26"/>
          <w:szCs w:val="26"/>
        </w:rPr>
      </w:pPr>
      <w:r w:rsidRPr="00415C67">
        <w:rPr>
          <w:b/>
          <w:bCs/>
          <w:sz w:val="26"/>
          <w:szCs w:val="26"/>
        </w:rPr>
        <w:t>Потребительский рынок</w:t>
      </w:r>
    </w:p>
    <w:p w:rsidR="00DA35A0" w:rsidRPr="00415C67" w:rsidRDefault="00DA35A0" w:rsidP="00764A48">
      <w:pPr>
        <w:ind w:firstLine="54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>По итогам 9 месяцев 201</w:t>
      </w:r>
      <w:r w:rsidR="00D45D8E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оборот розничной торговли по крупным и средним предприятиям района составил </w:t>
      </w:r>
      <w:r w:rsidR="00D45D8E" w:rsidRPr="00415C67">
        <w:rPr>
          <w:sz w:val="26"/>
          <w:szCs w:val="26"/>
        </w:rPr>
        <w:t>52,5 млн. руб.</w:t>
      </w:r>
      <w:r w:rsidRPr="00415C67">
        <w:rPr>
          <w:sz w:val="26"/>
          <w:szCs w:val="26"/>
        </w:rPr>
        <w:t xml:space="preserve">, или </w:t>
      </w:r>
      <w:r w:rsidR="00D45D8E" w:rsidRPr="00415C67">
        <w:rPr>
          <w:sz w:val="26"/>
          <w:szCs w:val="26"/>
        </w:rPr>
        <w:t>96,8</w:t>
      </w:r>
      <w:r w:rsidRPr="00415C67">
        <w:rPr>
          <w:sz w:val="26"/>
          <w:szCs w:val="26"/>
        </w:rPr>
        <w:t xml:space="preserve">% к соответствующему уровню прошлого года. </w:t>
      </w:r>
    </w:p>
    <w:p w:rsidR="00994BE5" w:rsidRPr="00415C67" w:rsidRDefault="00DA35A0" w:rsidP="006A2C04">
      <w:pPr>
        <w:pStyle w:val="a6"/>
        <w:spacing w:after="0"/>
        <w:ind w:left="0" w:firstLine="720"/>
        <w:jc w:val="both"/>
        <w:rPr>
          <w:sz w:val="26"/>
          <w:szCs w:val="26"/>
        </w:rPr>
      </w:pPr>
      <w:r w:rsidRPr="00415C67">
        <w:rPr>
          <w:bCs/>
          <w:sz w:val="26"/>
          <w:szCs w:val="26"/>
        </w:rPr>
        <w:t>Объем реализации платных услуг</w:t>
      </w:r>
      <w:r w:rsidRPr="00415C67">
        <w:rPr>
          <w:sz w:val="26"/>
          <w:szCs w:val="26"/>
        </w:rPr>
        <w:t xml:space="preserve"> населению за 9 месяцев 201</w:t>
      </w:r>
      <w:r w:rsidR="00D45D8E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оказанных крупными и средними организациями составил </w:t>
      </w:r>
      <w:r w:rsidR="00994BE5" w:rsidRPr="00415C67">
        <w:rPr>
          <w:sz w:val="26"/>
          <w:szCs w:val="26"/>
        </w:rPr>
        <w:t xml:space="preserve">9,6 </w:t>
      </w:r>
      <w:proofErr w:type="spellStart"/>
      <w:r w:rsidR="00994BE5" w:rsidRPr="00415C67">
        <w:rPr>
          <w:sz w:val="26"/>
          <w:szCs w:val="26"/>
        </w:rPr>
        <w:t>млн</w:t>
      </w:r>
      <w:proofErr w:type="gramStart"/>
      <w:r w:rsidR="00994BE5" w:rsidRPr="00415C67">
        <w:rPr>
          <w:sz w:val="26"/>
          <w:szCs w:val="26"/>
        </w:rPr>
        <w:t>.</w:t>
      </w:r>
      <w:r w:rsidR="00D45D8E" w:rsidRPr="00415C67">
        <w:rPr>
          <w:sz w:val="26"/>
          <w:szCs w:val="26"/>
        </w:rPr>
        <w:t>р</w:t>
      </w:r>
      <w:proofErr w:type="gramEnd"/>
      <w:r w:rsidR="00D45D8E" w:rsidRPr="00415C67">
        <w:rPr>
          <w:sz w:val="26"/>
          <w:szCs w:val="26"/>
        </w:rPr>
        <w:t>уб</w:t>
      </w:r>
      <w:proofErr w:type="spellEnd"/>
      <w:r w:rsidR="00D45D8E" w:rsidRPr="00415C67">
        <w:rPr>
          <w:sz w:val="26"/>
          <w:szCs w:val="26"/>
        </w:rPr>
        <w:t>.</w:t>
      </w:r>
      <w:r w:rsidRPr="00415C67">
        <w:rPr>
          <w:sz w:val="26"/>
          <w:szCs w:val="26"/>
        </w:rPr>
        <w:t xml:space="preserve">, что составляет  </w:t>
      </w:r>
      <w:r w:rsidR="00994BE5" w:rsidRPr="00415C67">
        <w:rPr>
          <w:sz w:val="26"/>
          <w:szCs w:val="26"/>
        </w:rPr>
        <w:t>90,9</w:t>
      </w:r>
      <w:r w:rsidRPr="00415C67">
        <w:rPr>
          <w:sz w:val="26"/>
          <w:szCs w:val="26"/>
        </w:rPr>
        <w:t xml:space="preserve"> % к соответствующему периоду прошлого года. </w:t>
      </w:r>
    </w:p>
    <w:p w:rsidR="00DA35A0" w:rsidRPr="00415C67" w:rsidRDefault="00DA35A0" w:rsidP="006A2C04">
      <w:pPr>
        <w:pStyle w:val="a6"/>
        <w:spacing w:after="0"/>
        <w:ind w:left="0" w:firstLine="720"/>
        <w:jc w:val="both"/>
        <w:rPr>
          <w:sz w:val="26"/>
          <w:szCs w:val="26"/>
        </w:rPr>
      </w:pPr>
      <w:r w:rsidRPr="00415C67">
        <w:rPr>
          <w:bCs/>
          <w:sz w:val="26"/>
          <w:szCs w:val="26"/>
        </w:rPr>
        <w:t>Объем реализации платных услуг</w:t>
      </w:r>
      <w:r w:rsidR="00994BE5" w:rsidRPr="00415C67">
        <w:rPr>
          <w:bCs/>
          <w:sz w:val="26"/>
          <w:szCs w:val="26"/>
        </w:rPr>
        <w:t xml:space="preserve"> </w:t>
      </w:r>
      <w:r w:rsidR="00994BE5" w:rsidRPr="00415C67">
        <w:rPr>
          <w:sz w:val="26"/>
          <w:szCs w:val="26"/>
        </w:rPr>
        <w:t>населению</w:t>
      </w:r>
      <w:r w:rsidR="00994BE5" w:rsidRPr="00415C67">
        <w:rPr>
          <w:bCs/>
          <w:sz w:val="26"/>
          <w:szCs w:val="26"/>
        </w:rPr>
        <w:t xml:space="preserve"> по полному кругу предприятий и организаций </w:t>
      </w:r>
      <w:r w:rsidRPr="00415C67">
        <w:rPr>
          <w:sz w:val="26"/>
          <w:szCs w:val="26"/>
        </w:rPr>
        <w:t xml:space="preserve"> за 201</w:t>
      </w:r>
      <w:r w:rsidR="00994BE5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 ожидается в объеме </w:t>
      </w:r>
      <w:r w:rsidR="00994BE5" w:rsidRPr="00415C67">
        <w:rPr>
          <w:sz w:val="26"/>
          <w:szCs w:val="26"/>
        </w:rPr>
        <w:t>83,7</w:t>
      </w:r>
      <w:r w:rsidRPr="00415C67">
        <w:rPr>
          <w:sz w:val="26"/>
          <w:szCs w:val="26"/>
        </w:rPr>
        <w:t xml:space="preserve"> </w:t>
      </w:r>
      <w:proofErr w:type="spellStart"/>
      <w:r w:rsidRPr="00415C67">
        <w:rPr>
          <w:sz w:val="26"/>
          <w:szCs w:val="26"/>
        </w:rPr>
        <w:t>млн</w:t>
      </w:r>
      <w:proofErr w:type="gramStart"/>
      <w:r w:rsidRPr="00415C67">
        <w:rPr>
          <w:sz w:val="26"/>
          <w:szCs w:val="26"/>
        </w:rPr>
        <w:t>.р</w:t>
      </w:r>
      <w:proofErr w:type="gramEnd"/>
      <w:r w:rsidRPr="00415C67">
        <w:rPr>
          <w:sz w:val="26"/>
          <w:szCs w:val="26"/>
        </w:rPr>
        <w:t>уб</w:t>
      </w:r>
      <w:proofErr w:type="spellEnd"/>
      <w:r w:rsidRPr="00415C67">
        <w:rPr>
          <w:sz w:val="26"/>
          <w:szCs w:val="26"/>
        </w:rPr>
        <w:t>.</w:t>
      </w:r>
    </w:p>
    <w:p w:rsidR="00DA35A0" w:rsidRPr="00415C67" w:rsidRDefault="00DA35A0" w:rsidP="006A2C04">
      <w:pPr>
        <w:pStyle w:val="a6"/>
        <w:spacing w:after="0"/>
        <w:ind w:left="0" w:firstLine="72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>В структуре платных услуг наибольший удельный вес приходится на жилищно-коммунальные услуги – 3,4 млн. рублей (</w:t>
      </w:r>
      <w:r w:rsidR="00801B57" w:rsidRPr="00415C67">
        <w:rPr>
          <w:sz w:val="26"/>
          <w:szCs w:val="26"/>
        </w:rPr>
        <w:t>23</w:t>
      </w:r>
      <w:r w:rsidRPr="00415C67">
        <w:rPr>
          <w:sz w:val="26"/>
          <w:szCs w:val="26"/>
        </w:rPr>
        <w:t xml:space="preserve">%), </w:t>
      </w:r>
      <w:r w:rsidR="00801B57" w:rsidRPr="00415C67">
        <w:rPr>
          <w:sz w:val="26"/>
          <w:szCs w:val="26"/>
        </w:rPr>
        <w:t xml:space="preserve">услуги  системы образования </w:t>
      </w:r>
      <w:r w:rsidR="00801B57" w:rsidRPr="00415C67">
        <w:rPr>
          <w:sz w:val="26"/>
          <w:szCs w:val="26"/>
        </w:rPr>
        <w:t>1,9</w:t>
      </w:r>
      <w:r w:rsidR="00801B57" w:rsidRPr="00415C67">
        <w:rPr>
          <w:sz w:val="26"/>
          <w:szCs w:val="26"/>
        </w:rPr>
        <w:t xml:space="preserve"> млн. рублей (20%), медицинские услуги 1,8 </w:t>
      </w:r>
      <w:proofErr w:type="spellStart"/>
      <w:r w:rsidR="00801B57" w:rsidRPr="00415C67">
        <w:rPr>
          <w:sz w:val="26"/>
          <w:szCs w:val="26"/>
        </w:rPr>
        <w:t>млн</w:t>
      </w:r>
      <w:proofErr w:type="gramStart"/>
      <w:r w:rsidR="00801B57" w:rsidRPr="00415C67">
        <w:rPr>
          <w:sz w:val="26"/>
          <w:szCs w:val="26"/>
        </w:rPr>
        <w:t>.р</w:t>
      </w:r>
      <w:proofErr w:type="gramEnd"/>
      <w:r w:rsidR="00801B57" w:rsidRPr="00415C67">
        <w:rPr>
          <w:sz w:val="26"/>
          <w:szCs w:val="26"/>
        </w:rPr>
        <w:t>уб</w:t>
      </w:r>
      <w:proofErr w:type="spellEnd"/>
      <w:r w:rsidR="00801B57" w:rsidRPr="00415C67">
        <w:rPr>
          <w:sz w:val="26"/>
          <w:szCs w:val="26"/>
        </w:rPr>
        <w:t>. (1</w:t>
      </w:r>
      <w:r w:rsidR="00801B57" w:rsidRPr="00415C67">
        <w:rPr>
          <w:sz w:val="26"/>
          <w:szCs w:val="26"/>
        </w:rPr>
        <w:t>9%),</w:t>
      </w:r>
      <w:r w:rsidR="00801B57" w:rsidRPr="00415C67">
        <w:rPr>
          <w:sz w:val="26"/>
          <w:szCs w:val="26"/>
        </w:rPr>
        <w:t xml:space="preserve"> </w:t>
      </w:r>
      <w:r w:rsidRPr="00415C67">
        <w:rPr>
          <w:sz w:val="26"/>
          <w:szCs w:val="26"/>
        </w:rPr>
        <w:t xml:space="preserve">бытовые услуги  - 0,2 </w:t>
      </w:r>
      <w:proofErr w:type="spellStart"/>
      <w:r w:rsidRPr="00415C67">
        <w:rPr>
          <w:sz w:val="26"/>
          <w:szCs w:val="26"/>
        </w:rPr>
        <w:t>млн.руб</w:t>
      </w:r>
      <w:proofErr w:type="spellEnd"/>
      <w:r w:rsidRPr="00415C67">
        <w:rPr>
          <w:sz w:val="26"/>
          <w:szCs w:val="26"/>
        </w:rPr>
        <w:t>.(</w:t>
      </w:r>
      <w:r w:rsidR="00801B57" w:rsidRPr="00415C67">
        <w:rPr>
          <w:sz w:val="26"/>
          <w:szCs w:val="26"/>
        </w:rPr>
        <w:t>2,5</w:t>
      </w:r>
      <w:r w:rsidRPr="00415C67">
        <w:rPr>
          <w:sz w:val="26"/>
          <w:szCs w:val="26"/>
        </w:rPr>
        <w:t xml:space="preserve">%), транспортные услуги </w:t>
      </w:r>
      <w:r w:rsidR="00801B57" w:rsidRPr="00415C67">
        <w:rPr>
          <w:sz w:val="26"/>
          <w:szCs w:val="26"/>
        </w:rPr>
        <w:t xml:space="preserve">143 </w:t>
      </w:r>
      <w:proofErr w:type="spellStart"/>
      <w:r w:rsidR="00801B57" w:rsidRPr="00415C67">
        <w:rPr>
          <w:sz w:val="26"/>
          <w:szCs w:val="26"/>
        </w:rPr>
        <w:t>тыс.руб</w:t>
      </w:r>
      <w:proofErr w:type="spellEnd"/>
      <w:r w:rsidR="00801B57" w:rsidRPr="00415C67">
        <w:rPr>
          <w:sz w:val="26"/>
          <w:szCs w:val="26"/>
        </w:rPr>
        <w:t>. (1,5</w:t>
      </w:r>
      <w:r w:rsidRPr="00415C67">
        <w:rPr>
          <w:sz w:val="26"/>
          <w:szCs w:val="26"/>
        </w:rPr>
        <w:t xml:space="preserve">%), На социальные услуги гражданам пожилого возраста приходится 2 </w:t>
      </w:r>
      <w:proofErr w:type="spellStart"/>
      <w:r w:rsidRPr="00415C67">
        <w:rPr>
          <w:sz w:val="26"/>
          <w:szCs w:val="26"/>
        </w:rPr>
        <w:t>млн.руб</w:t>
      </w:r>
      <w:proofErr w:type="spellEnd"/>
      <w:r w:rsidRPr="00415C67">
        <w:rPr>
          <w:sz w:val="26"/>
          <w:szCs w:val="26"/>
        </w:rPr>
        <w:t>. (</w:t>
      </w:r>
      <w:r w:rsidR="00801B57" w:rsidRPr="00415C67">
        <w:rPr>
          <w:sz w:val="26"/>
          <w:szCs w:val="26"/>
        </w:rPr>
        <w:t>22</w:t>
      </w:r>
      <w:r w:rsidRPr="00415C67">
        <w:rPr>
          <w:sz w:val="26"/>
          <w:szCs w:val="26"/>
        </w:rPr>
        <w:t>%).</w:t>
      </w:r>
    </w:p>
    <w:p w:rsidR="00DA35A0" w:rsidRPr="00415C67" w:rsidRDefault="00DA35A0" w:rsidP="006A2C04">
      <w:pPr>
        <w:pStyle w:val="a6"/>
        <w:spacing w:after="0"/>
        <w:ind w:left="0" w:firstLine="72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Объем реализации платных услуг населению по сравнению с аналогичным периодом прошлого года повысился </w:t>
      </w:r>
      <w:r w:rsidR="00801B57" w:rsidRPr="00415C67">
        <w:rPr>
          <w:sz w:val="26"/>
          <w:szCs w:val="26"/>
        </w:rPr>
        <w:t xml:space="preserve">в сфере транспортных услуг на 15%, медицинских услуг на 15%, социальных услуг 8%. </w:t>
      </w:r>
      <w:r w:rsidRPr="00415C67">
        <w:rPr>
          <w:sz w:val="26"/>
          <w:szCs w:val="26"/>
        </w:rPr>
        <w:t>Индекс потребительских цен в 201</w:t>
      </w:r>
      <w:r w:rsidR="00801B57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году составит </w:t>
      </w:r>
      <w:r w:rsidR="00801B57" w:rsidRPr="00415C67">
        <w:rPr>
          <w:sz w:val="26"/>
          <w:szCs w:val="26"/>
        </w:rPr>
        <w:t>107,3</w:t>
      </w:r>
      <w:r w:rsidRPr="00415C67">
        <w:rPr>
          <w:sz w:val="26"/>
          <w:szCs w:val="26"/>
        </w:rPr>
        <w:t>%.</w:t>
      </w:r>
    </w:p>
    <w:p w:rsidR="00DA35A0" w:rsidRPr="00415C67" w:rsidRDefault="00DA35A0" w:rsidP="006A2C04">
      <w:pPr>
        <w:pStyle w:val="1c"/>
        <w:suppressAutoHyphens/>
        <w:spacing w:after="0" w:line="240" w:lineRule="auto"/>
        <w:ind w:firstLine="540"/>
        <w:rPr>
          <w:sz w:val="26"/>
          <w:szCs w:val="26"/>
          <w:highlight w:val="yellow"/>
        </w:rPr>
      </w:pPr>
    </w:p>
    <w:p w:rsidR="00DA35A0" w:rsidRPr="00415C67" w:rsidRDefault="00DA35A0" w:rsidP="006A2C04">
      <w:pPr>
        <w:ind w:firstLine="540"/>
        <w:jc w:val="both"/>
        <w:rPr>
          <w:b/>
          <w:bCs/>
          <w:sz w:val="26"/>
          <w:szCs w:val="26"/>
        </w:rPr>
      </w:pPr>
      <w:r w:rsidRPr="00415C67">
        <w:rPr>
          <w:b/>
          <w:bCs/>
          <w:sz w:val="26"/>
          <w:szCs w:val="26"/>
        </w:rPr>
        <w:t>Уровень жизни населения, труд и занятость</w:t>
      </w:r>
    </w:p>
    <w:p w:rsidR="00DA35A0" w:rsidRPr="00415C67" w:rsidRDefault="00DA35A0" w:rsidP="006A2C04">
      <w:pPr>
        <w:ind w:firstLine="708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Фонд оплаты труда по средним и крупным организациям района за 9 месяцев 201</w:t>
      </w:r>
      <w:r w:rsidR="00801B57" w:rsidRPr="00415C67">
        <w:rPr>
          <w:bCs/>
          <w:sz w:val="26"/>
          <w:szCs w:val="26"/>
        </w:rPr>
        <w:t>4</w:t>
      </w:r>
      <w:r w:rsidRPr="00415C67">
        <w:rPr>
          <w:bCs/>
          <w:sz w:val="26"/>
          <w:szCs w:val="26"/>
        </w:rPr>
        <w:t xml:space="preserve"> года сформировался в сумме </w:t>
      </w:r>
      <w:r w:rsidR="00801B57" w:rsidRPr="00415C67">
        <w:rPr>
          <w:bCs/>
          <w:sz w:val="26"/>
          <w:szCs w:val="26"/>
        </w:rPr>
        <w:t>288,1</w:t>
      </w:r>
      <w:r w:rsidRPr="00415C67">
        <w:rPr>
          <w:bCs/>
          <w:sz w:val="26"/>
          <w:szCs w:val="26"/>
        </w:rPr>
        <w:t xml:space="preserve"> млн. рублей, что </w:t>
      </w:r>
      <w:r w:rsidR="00801B57" w:rsidRPr="00415C67">
        <w:rPr>
          <w:bCs/>
          <w:sz w:val="26"/>
          <w:szCs w:val="26"/>
        </w:rPr>
        <w:t>ниже</w:t>
      </w:r>
      <w:r w:rsidRPr="00415C67">
        <w:rPr>
          <w:bCs/>
          <w:sz w:val="26"/>
          <w:szCs w:val="26"/>
        </w:rPr>
        <w:t xml:space="preserve"> аналогичного уровня </w:t>
      </w:r>
      <w:r w:rsidRPr="00415C67">
        <w:rPr>
          <w:bCs/>
          <w:sz w:val="26"/>
          <w:szCs w:val="26"/>
        </w:rPr>
        <w:lastRenderedPageBreak/>
        <w:t xml:space="preserve">прошлого года на </w:t>
      </w:r>
      <w:r w:rsidR="00801B57" w:rsidRPr="00415C67">
        <w:rPr>
          <w:bCs/>
          <w:sz w:val="26"/>
          <w:szCs w:val="26"/>
        </w:rPr>
        <w:t>4,8</w:t>
      </w:r>
      <w:r w:rsidRPr="00415C67">
        <w:rPr>
          <w:bCs/>
          <w:sz w:val="26"/>
          <w:szCs w:val="26"/>
        </w:rPr>
        <w:t xml:space="preserve"> %.  Основной причиной послужило сокращени</w:t>
      </w:r>
      <w:r w:rsidR="00801B57" w:rsidRPr="00415C67">
        <w:rPr>
          <w:bCs/>
          <w:sz w:val="26"/>
          <w:szCs w:val="26"/>
        </w:rPr>
        <w:t>е</w:t>
      </w:r>
      <w:r w:rsidRPr="00415C67">
        <w:rPr>
          <w:bCs/>
          <w:sz w:val="26"/>
          <w:szCs w:val="26"/>
        </w:rPr>
        <w:t xml:space="preserve"> численности работающих на </w:t>
      </w:r>
      <w:r w:rsidR="00801B57" w:rsidRPr="00415C67">
        <w:rPr>
          <w:bCs/>
          <w:sz w:val="26"/>
          <w:szCs w:val="26"/>
        </w:rPr>
        <w:t>17,5</w:t>
      </w:r>
      <w:r w:rsidRPr="00415C67">
        <w:rPr>
          <w:bCs/>
          <w:sz w:val="26"/>
          <w:szCs w:val="26"/>
        </w:rPr>
        <w:t xml:space="preserve">% или на </w:t>
      </w:r>
      <w:r w:rsidR="00801B57" w:rsidRPr="00415C67">
        <w:rPr>
          <w:bCs/>
          <w:sz w:val="26"/>
          <w:szCs w:val="26"/>
        </w:rPr>
        <w:t>391</w:t>
      </w:r>
      <w:r w:rsidRPr="00415C67">
        <w:rPr>
          <w:bCs/>
          <w:sz w:val="26"/>
          <w:szCs w:val="26"/>
        </w:rPr>
        <w:t xml:space="preserve"> человек.</w:t>
      </w:r>
    </w:p>
    <w:p w:rsidR="00DA35A0" w:rsidRPr="00415C67" w:rsidRDefault="00DA35A0" w:rsidP="006A2C04">
      <w:pPr>
        <w:ind w:firstLine="708"/>
        <w:jc w:val="both"/>
        <w:rPr>
          <w:bCs/>
          <w:sz w:val="26"/>
          <w:szCs w:val="26"/>
        </w:rPr>
      </w:pPr>
      <w:r w:rsidRPr="00415C67">
        <w:rPr>
          <w:bCs/>
          <w:sz w:val="26"/>
          <w:szCs w:val="26"/>
        </w:rPr>
        <w:t>Фонд оплаты труда по полному кругу предприятий и организаций района за 201</w:t>
      </w:r>
      <w:r w:rsidR="00801B57" w:rsidRPr="00415C67">
        <w:rPr>
          <w:bCs/>
          <w:sz w:val="26"/>
          <w:szCs w:val="26"/>
        </w:rPr>
        <w:t>4</w:t>
      </w:r>
      <w:r w:rsidRPr="00415C67">
        <w:rPr>
          <w:bCs/>
          <w:sz w:val="26"/>
          <w:szCs w:val="26"/>
        </w:rPr>
        <w:t xml:space="preserve"> год ожидается в сумме </w:t>
      </w:r>
      <w:r w:rsidR="00801B57" w:rsidRPr="00415C67">
        <w:rPr>
          <w:bCs/>
          <w:sz w:val="26"/>
          <w:szCs w:val="26"/>
        </w:rPr>
        <w:t>763</w:t>
      </w:r>
      <w:r w:rsidRPr="00415C67">
        <w:rPr>
          <w:bCs/>
          <w:sz w:val="26"/>
          <w:szCs w:val="26"/>
        </w:rPr>
        <w:t xml:space="preserve"> млн. рублей, что выше аналогичного уровня прошлого года </w:t>
      </w:r>
      <w:r w:rsidR="00801B57" w:rsidRPr="00415C67">
        <w:rPr>
          <w:bCs/>
          <w:sz w:val="26"/>
          <w:szCs w:val="26"/>
        </w:rPr>
        <w:t>на 6,3</w:t>
      </w:r>
      <w:r w:rsidRPr="00415C67">
        <w:rPr>
          <w:bCs/>
          <w:sz w:val="26"/>
          <w:szCs w:val="26"/>
        </w:rPr>
        <w:t xml:space="preserve"> %.</w:t>
      </w:r>
    </w:p>
    <w:p w:rsidR="00EC180B" w:rsidRPr="00415C67" w:rsidRDefault="00DA35A0" w:rsidP="006A2C04">
      <w:pPr>
        <w:pStyle w:val="a6"/>
        <w:spacing w:after="0"/>
        <w:ind w:left="0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        Среднемесячная  начисленная заработная плата одного работника за 9 месяцев 201</w:t>
      </w:r>
      <w:r w:rsidR="00801B57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года </w:t>
      </w:r>
      <w:r w:rsidR="00801B57" w:rsidRPr="00415C67">
        <w:rPr>
          <w:sz w:val="26"/>
          <w:szCs w:val="26"/>
        </w:rPr>
        <w:t xml:space="preserve">по крупным и средним предприятиям и организациям района </w:t>
      </w:r>
      <w:r w:rsidRPr="00415C67">
        <w:rPr>
          <w:sz w:val="26"/>
          <w:szCs w:val="26"/>
        </w:rPr>
        <w:t xml:space="preserve">составила </w:t>
      </w:r>
      <w:r w:rsidR="00801B57" w:rsidRPr="00415C67">
        <w:rPr>
          <w:sz w:val="26"/>
          <w:szCs w:val="26"/>
        </w:rPr>
        <w:t>17320</w:t>
      </w:r>
      <w:r w:rsidRPr="00415C67">
        <w:rPr>
          <w:sz w:val="26"/>
          <w:szCs w:val="26"/>
        </w:rPr>
        <w:t xml:space="preserve"> рубля и возросла по сравнению с аналогичным периодом прошлого года на </w:t>
      </w:r>
      <w:r w:rsidR="00EC180B" w:rsidRPr="00415C67">
        <w:rPr>
          <w:sz w:val="26"/>
          <w:szCs w:val="26"/>
        </w:rPr>
        <w:t>115,3</w:t>
      </w:r>
      <w:r w:rsidRPr="00415C67">
        <w:rPr>
          <w:sz w:val="26"/>
          <w:szCs w:val="26"/>
        </w:rPr>
        <w:t xml:space="preserve">%.  </w:t>
      </w:r>
    </w:p>
    <w:p w:rsidR="00DA35A0" w:rsidRPr="00415C67" w:rsidRDefault="00DA35A0" w:rsidP="00EC180B">
      <w:pPr>
        <w:pStyle w:val="a6"/>
        <w:spacing w:after="0"/>
        <w:ind w:left="0" w:firstLine="540"/>
        <w:jc w:val="both"/>
        <w:rPr>
          <w:bCs/>
          <w:sz w:val="26"/>
          <w:szCs w:val="26"/>
        </w:rPr>
      </w:pPr>
      <w:r w:rsidRPr="00415C67">
        <w:rPr>
          <w:sz w:val="26"/>
          <w:szCs w:val="26"/>
        </w:rPr>
        <w:t xml:space="preserve">Среднемесячная  начисленная заработная плата </w:t>
      </w:r>
      <w:r w:rsidR="00EC180B" w:rsidRPr="00415C67">
        <w:rPr>
          <w:sz w:val="26"/>
          <w:szCs w:val="26"/>
        </w:rPr>
        <w:t xml:space="preserve">по полному кругу предприятий и организаций на </w:t>
      </w:r>
      <w:r w:rsidRPr="00415C67">
        <w:rPr>
          <w:sz w:val="26"/>
          <w:szCs w:val="26"/>
        </w:rPr>
        <w:t>одного работника за 201</w:t>
      </w:r>
      <w:r w:rsidR="00EC180B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 xml:space="preserve"> год составит </w:t>
      </w:r>
      <w:r w:rsidR="00EC180B" w:rsidRPr="00415C67">
        <w:rPr>
          <w:sz w:val="26"/>
          <w:szCs w:val="26"/>
        </w:rPr>
        <w:t>13877</w:t>
      </w:r>
      <w:r w:rsidRPr="00415C67">
        <w:rPr>
          <w:sz w:val="26"/>
          <w:szCs w:val="26"/>
        </w:rPr>
        <w:t xml:space="preserve"> рубля и возрастет по сравнению с аналогичным периодом прошлого года на </w:t>
      </w:r>
      <w:r w:rsidR="00EC180B" w:rsidRPr="00415C67">
        <w:rPr>
          <w:sz w:val="26"/>
          <w:szCs w:val="26"/>
        </w:rPr>
        <w:t>8</w:t>
      </w:r>
      <w:r w:rsidRPr="00415C67">
        <w:rPr>
          <w:sz w:val="26"/>
          <w:szCs w:val="26"/>
        </w:rPr>
        <w:t xml:space="preserve">%.       </w:t>
      </w:r>
    </w:p>
    <w:p w:rsidR="00DA35A0" w:rsidRPr="00415C67" w:rsidRDefault="00DA35A0" w:rsidP="006A2C04">
      <w:pPr>
        <w:ind w:firstLine="567"/>
        <w:jc w:val="both"/>
        <w:rPr>
          <w:sz w:val="26"/>
          <w:szCs w:val="26"/>
        </w:rPr>
      </w:pPr>
      <w:r w:rsidRPr="00415C67">
        <w:rPr>
          <w:sz w:val="26"/>
          <w:szCs w:val="26"/>
        </w:rPr>
        <w:t xml:space="preserve">Уровень зарегистрированной безработицы на 1 октября </w:t>
      </w:r>
      <w:r w:rsidR="00EC180B" w:rsidRPr="00415C67">
        <w:rPr>
          <w:sz w:val="26"/>
          <w:szCs w:val="26"/>
        </w:rPr>
        <w:t>2014 года</w:t>
      </w:r>
      <w:r w:rsidRPr="00415C67">
        <w:rPr>
          <w:sz w:val="26"/>
          <w:szCs w:val="26"/>
        </w:rPr>
        <w:t xml:space="preserve"> составил </w:t>
      </w:r>
      <w:r w:rsidR="00EC180B" w:rsidRPr="00415C67">
        <w:rPr>
          <w:sz w:val="26"/>
          <w:szCs w:val="26"/>
        </w:rPr>
        <w:t>3</w:t>
      </w:r>
      <w:r w:rsidRPr="00415C67">
        <w:rPr>
          <w:sz w:val="26"/>
          <w:szCs w:val="26"/>
        </w:rPr>
        <w:t xml:space="preserve">,6% </w:t>
      </w:r>
      <w:r w:rsidR="00EC180B" w:rsidRPr="00415C67">
        <w:rPr>
          <w:sz w:val="26"/>
          <w:szCs w:val="26"/>
        </w:rPr>
        <w:t xml:space="preserve">от </w:t>
      </w:r>
      <w:r w:rsidRPr="00415C67">
        <w:rPr>
          <w:sz w:val="26"/>
          <w:szCs w:val="26"/>
        </w:rPr>
        <w:t xml:space="preserve">экономически активного населения, или </w:t>
      </w:r>
      <w:r w:rsidR="00EC180B" w:rsidRPr="00415C67">
        <w:rPr>
          <w:sz w:val="26"/>
          <w:szCs w:val="26"/>
        </w:rPr>
        <w:t>составила 199</w:t>
      </w:r>
      <w:r w:rsidRPr="00415C67">
        <w:rPr>
          <w:sz w:val="26"/>
          <w:szCs w:val="26"/>
        </w:rPr>
        <w:t xml:space="preserve"> человек.  По оценке, на 01.01.201</w:t>
      </w:r>
      <w:r w:rsidR="00EC180B" w:rsidRPr="00415C67">
        <w:rPr>
          <w:sz w:val="26"/>
          <w:szCs w:val="26"/>
        </w:rPr>
        <w:t>5</w:t>
      </w:r>
      <w:r w:rsidRPr="00415C67">
        <w:rPr>
          <w:sz w:val="26"/>
          <w:szCs w:val="26"/>
        </w:rPr>
        <w:t xml:space="preserve"> уровень зарегистрированной безработицы составит 2,</w:t>
      </w:r>
      <w:r w:rsidR="00EC180B" w:rsidRPr="00415C67">
        <w:rPr>
          <w:sz w:val="26"/>
          <w:szCs w:val="26"/>
        </w:rPr>
        <w:t>4</w:t>
      </w:r>
      <w:r w:rsidRPr="00415C67">
        <w:rPr>
          <w:sz w:val="26"/>
          <w:szCs w:val="26"/>
        </w:rPr>
        <w:t>% экономически активного населения.</w:t>
      </w:r>
    </w:p>
    <w:sectPr w:rsidR="00DA35A0" w:rsidRPr="00415C67" w:rsidSect="006B4922">
      <w:footerReference w:type="default" r:id="rId7"/>
      <w:pgSz w:w="11906" w:h="16838"/>
      <w:pgMar w:top="540" w:right="850" w:bottom="18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FC" w:rsidRDefault="00BF06FC" w:rsidP="00EC180B">
      <w:r>
        <w:separator/>
      </w:r>
    </w:p>
  </w:endnote>
  <w:endnote w:type="continuationSeparator" w:id="0">
    <w:p w:rsidR="00BF06FC" w:rsidRDefault="00BF06FC" w:rsidP="00EC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B" w:rsidRDefault="00EC180B">
    <w:pPr>
      <w:pStyle w:val="ad"/>
    </w:pPr>
    <w:fldSimple w:instr=" FILENAME  \p  \* MERGEFORMAT ">
      <w:r w:rsidR="004127B7">
        <w:rPr>
          <w:noProof/>
        </w:rPr>
        <w:t>D:\Документы\бюджет\прогноз на 2015-2017\Итоги СЭР январь-сентябрь и оценка.docx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FC" w:rsidRDefault="00BF06FC" w:rsidP="00EC180B">
      <w:r>
        <w:separator/>
      </w:r>
    </w:p>
  </w:footnote>
  <w:footnote w:type="continuationSeparator" w:id="0">
    <w:p w:rsidR="00BF06FC" w:rsidRDefault="00BF06FC" w:rsidP="00EC1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485"/>
    <w:rsid w:val="00040000"/>
    <w:rsid w:val="000514E1"/>
    <w:rsid w:val="00054A73"/>
    <w:rsid w:val="0006400D"/>
    <w:rsid w:val="00075806"/>
    <w:rsid w:val="000853C7"/>
    <w:rsid w:val="000A6085"/>
    <w:rsid w:val="000D2598"/>
    <w:rsid w:val="0010138A"/>
    <w:rsid w:val="00112A93"/>
    <w:rsid w:val="00135492"/>
    <w:rsid w:val="001363CD"/>
    <w:rsid w:val="0014004A"/>
    <w:rsid w:val="00147EFD"/>
    <w:rsid w:val="0015530F"/>
    <w:rsid w:val="001A5A9D"/>
    <w:rsid w:val="001F43DE"/>
    <w:rsid w:val="0027555D"/>
    <w:rsid w:val="002A05EC"/>
    <w:rsid w:val="002B60A5"/>
    <w:rsid w:val="002D146B"/>
    <w:rsid w:val="002D5CB4"/>
    <w:rsid w:val="002D6A5C"/>
    <w:rsid w:val="002F6BE8"/>
    <w:rsid w:val="00337395"/>
    <w:rsid w:val="00355215"/>
    <w:rsid w:val="00362F77"/>
    <w:rsid w:val="0036402B"/>
    <w:rsid w:val="00366A2F"/>
    <w:rsid w:val="0037688A"/>
    <w:rsid w:val="003825B4"/>
    <w:rsid w:val="003941C4"/>
    <w:rsid w:val="003C21A9"/>
    <w:rsid w:val="003F1562"/>
    <w:rsid w:val="004127B7"/>
    <w:rsid w:val="00415C67"/>
    <w:rsid w:val="004278F0"/>
    <w:rsid w:val="0045024A"/>
    <w:rsid w:val="004624FE"/>
    <w:rsid w:val="00481DB2"/>
    <w:rsid w:val="004A085A"/>
    <w:rsid w:val="004A325D"/>
    <w:rsid w:val="004A39D2"/>
    <w:rsid w:val="005079C1"/>
    <w:rsid w:val="0054087C"/>
    <w:rsid w:val="00560658"/>
    <w:rsid w:val="00561AE3"/>
    <w:rsid w:val="00581E82"/>
    <w:rsid w:val="005830BF"/>
    <w:rsid w:val="005A005B"/>
    <w:rsid w:val="005B41E4"/>
    <w:rsid w:val="005D151C"/>
    <w:rsid w:val="005E2625"/>
    <w:rsid w:val="0060090B"/>
    <w:rsid w:val="00642456"/>
    <w:rsid w:val="00655B7F"/>
    <w:rsid w:val="00672771"/>
    <w:rsid w:val="0067329F"/>
    <w:rsid w:val="006A2C04"/>
    <w:rsid w:val="006B4922"/>
    <w:rsid w:val="006C7382"/>
    <w:rsid w:val="006D173B"/>
    <w:rsid w:val="00753A22"/>
    <w:rsid w:val="0076175C"/>
    <w:rsid w:val="00764A48"/>
    <w:rsid w:val="00782C10"/>
    <w:rsid w:val="007C7167"/>
    <w:rsid w:val="00801B57"/>
    <w:rsid w:val="0086051C"/>
    <w:rsid w:val="0086289F"/>
    <w:rsid w:val="00862DBF"/>
    <w:rsid w:val="008A4007"/>
    <w:rsid w:val="008C4983"/>
    <w:rsid w:val="00920D2C"/>
    <w:rsid w:val="00966A13"/>
    <w:rsid w:val="00994BE5"/>
    <w:rsid w:val="009D1B12"/>
    <w:rsid w:val="009E3D8F"/>
    <w:rsid w:val="009F49F6"/>
    <w:rsid w:val="00A25818"/>
    <w:rsid w:val="00A30AEE"/>
    <w:rsid w:val="00A34F83"/>
    <w:rsid w:val="00A36474"/>
    <w:rsid w:val="00A824A6"/>
    <w:rsid w:val="00AD363F"/>
    <w:rsid w:val="00B30970"/>
    <w:rsid w:val="00B4527C"/>
    <w:rsid w:val="00B70030"/>
    <w:rsid w:val="00B740F5"/>
    <w:rsid w:val="00B94056"/>
    <w:rsid w:val="00BB7624"/>
    <w:rsid w:val="00BC2A06"/>
    <w:rsid w:val="00BD1237"/>
    <w:rsid w:val="00BD568A"/>
    <w:rsid w:val="00BE2757"/>
    <w:rsid w:val="00BF06FC"/>
    <w:rsid w:val="00C66225"/>
    <w:rsid w:val="00CA0064"/>
    <w:rsid w:val="00CA59BC"/>
    <w:rsid w:val="00CD3729"/>
    <w:rsid w:val="00CD5BA8"/>
    <w:rsid w:val="00CF24B0"/>
    <w:rsid w:val="00D03ACD"/>
    <w:rsid w:val="00D25B22"/>
    <w:rsid w:val="00D41908"/>
    <w:rsid w:val="00D45D8E"/>
    <w:rsid w:val="00D679F7"/>
    <w:rsid w:val="00DA35A0"/>
    <w:rsid w:val="00DF4013"/>
    <w:rsid w:val="00DF7485"/>
    <w:rsid w:val="00E017CC"/>
    <w:rsid w:val="00E06B67"/>
    <w:rsid w:val="00E15DFA"/>
    <w:rsid w:val="00E57181"/>
    <w:rsid w:val="00E71DEC"/>
    <w:rsid w:val="00E83C11"/>
    <w:rsid w:val="00E95229"/>
    <w:rsid w:val="00EB1D51"/>
    <w:rsid w:val="00EC180B"/>
    <w:rsid w:val="00ED5DE4"/>
    <w:rsid w:val="00EF08E5"/>
    <w:rsid w:val="00F168BC"/>
    <w:rsid w:val="00F42ED5"/>
    <w:rsid w:val="00F726FA"/>
    <w:rsid w:val="00F87CE8"/>
    <w:rsid w:val="00F97860"/>
    <w:rsid w:val="00FB346E"/>
    <w:rsid w:val="00FD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85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DF7485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F748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c">
    <w:name w:val="Абзац1 c отступом"/>
    <w:basedOn w:val="a"/>
    <w:uiPriority w:val="99"/>
    <w:rsid w:val="00DF7485"/>
    <w:pPr>
      <w:spacing w:after="60" w:line="360" w:lineRule="exact"/>
      <w:ind w:firstLine="709"/>
      <w:jc w:val="both"/>
    </w:pPr>
    <w:rPr>
      <w:sz w:val="28"/>
    </w:rPr>
  </w:style>
  <w:style w:type="paragraph" w:customStyle="1" w:styleId="1">
    <w:name w:val="Абзац1 без отступа"/>
    <w:basedOn w:val="1c"/>
    <w:uiPriority w:val="99"/>
    <w:rsid w:val="00DF7485"/>
    <w:pPr>
      <w:ind w:firstLine="0"/>
    </w:pPr>
  </w:style>
  <w:style w:type="paragraph" w:customStyle="1" w:styleId="a3">
    <w:name w:val="Бланк_адрес"/>
    <w:aliases w:val="тел."/>
    <w:basedOn w:val="a"/>
    <w:uiPriority w:val="99"/>
    <w:rsid w:val="00DF748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Balloon Text"/>
    <w:basedOn w:val="a"/>
    <w:link w:val="a5"/>
    <w:uiPriority w:val="99"/>
    <w:semiHidden/>
    <w:rsid w:val="00F87C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87CE8"/>
    <w:rPr>
      <w:rFonts w:ascii="Tahom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rsid w:val="0006400D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locked/>
    <w:rsid w:val="0006400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aliases w:val="Знак Знак,Верхний колонтитул Знак1 Знак,Верхний колонтитул Знак Знак Знак,Знак Знак Знак Знак,Знак Знак1 Знак"/>
    <w:basedOn w:val="a"/>
    <w:link w:val="10"/>
    <w:uiPriority w:val="99"/>
    <w:rsid w:val="0006400D"/>
    <w:pPr>
      <w:tabs>
        <w:tab w:val="center" w:pos="4844"/>
        <w:tab w:val="right" w:pos="9689"/>
      </w:tabs>
    </w:pPr>
    <w:rPr>
      <w:sz w:val="28"/>
      <w:szCs w:val="24"/>
    </w:rPr>
  </w:style>
  <w:style w:type="character" w:customStyle="1" w:styleId="10">
    <w:name w:val="Верхний колонтитул Знак1"/>
    <w:aliases w:val="Знак Знак Знак,Верхний колонтитул Знак1 Знак Знак,Верхний колонтитул Знак Знак Знак Знак,Знак Знак Знак Знак Знак,Знак Знак1 Знак Знак"/>
    <w:link w:val="a8"/>
    <w:uiPriority w:val="99"/>
    <w:locked/>
    <w:rsid w:val="000640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uiPriority w:val="99"/>
    <w:semiHidden/>
    <w:locked/>
    <w:rsid w:val="0006400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Абзац с отсуп"/>
    <w:basedOn w:val="a"/>
    <w:uiPriority w:val="99"/>
    <w:rsid w:val="0006400D"/>
    <w:pPr>
      <w:spacing w:before="120" w:line="360" w:lineRule="exact"/>
      <w:ind w:firstLine="720"/>
      <w:jc w:val="both"/>
    </w:pPr>
    <w:rPr>
      <w:sz w:val="28"/>
      <w:lang w:val="en-US"/>
    </w:rPr>
  </w:style>
  <w:style w:type="paragraph" w:customStyle="1" w:styleId="14">
    <w:name w:val="СТАНДАРТ14"/>
    <w:basedOn w:val="a"/>
    <w:uiPriority w:val="99"/>
    <w:rsid w:val="0006400D"/>
    <w:pPr>
      <w:spacing w:after="60"/>
      <w:ind w:firstLine="567"/>
      <w:jc w:val="both"/>
    </w:pPr>
    <w:rPr>
      <w:sz w:val="28"/>
      <w:szCs w:val="28"/>
    </w:rPr>
  </w:style>
  <w:style w:type="table" w:styleId="ab">
    <w:name w:val="Table Grid"/>
    <w:basedOn w:val="a1"/>
    <w:uiPriority w:val="99"/>
    <w:rsid w:val="00CF24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76175C"/>
    <w:pPr>
      <w:suppressAutoHyphens/>
      <w:ind w:left="720"/>
    </w:pPr>
    <w:rPr>
      <w:rFonts w:ascii="Calibri" w:hAnsi="Calibri"/>
      <w:kern w:val="1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C18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C180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n309ktn</dc:creator>
  <cp:keywords/>
  <dc:description/>
  <cp:lastModifiedBy>Екатерина Викторовна</cp:lastModifiedBy>
  <cp:revision>21</cp:revision>
  <cp:lastPrinted>2014-11-13T10:44:00Z</cp:lastPrinted>
  <dcterms:created xsi:type="dcterms:W3CDTF">2013-09-24T06:19:00Z</dcterms:created>
  <dcterms:modified xsi:type="dcterms:W3CDTF">2014-11-13T11:01:00Z</dcterms:modified>
</cp:coreProperties>
</file>