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5F" w:rsidRPr="00C62CFA" w:rsidRDefault="00E1475F" w:rsidP="00E1475F">
      <w:pPr>
        <w:spacing w:after="150" w:line="431" w:lineRule="atLeast"/>
        <w:outlineLvl w:val="1"/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</w:pPr>
      <w:r w:rsidRPr="00C62CFA">
        <w:rPr>
          <w:rFonts w:ascii="inherit" w:eastAsia="Times New Roman" w:hAnsi="inherit" w:cs="Helvetica"/>
          <w:caps/>
          <w:color w:val="000000"/>
          <w:sz w:val="34"/>
          <w:szCs w:val="34"/>
          <w:lang w:eastAsia="ru-RU"/>
        </w:rPr>
        <w:t>ПЛАН ПРОВЕДЕНИЯ ДИСТАНЦИОННЫХ, ОБУЧАЮЩИХ МЕРОПРИЯТИЙ ПО ВОПРОСУ МАРКИРОВКИ СРЕДСТВАМИ ИДЕНТИФИКАЦИИ ОТДЕЛЬНЫХ ВИДОВ ТОВАРОВ НА СЕНТЯБРЬ 2024 ГОД</w:t>
      </w:r>
    </w:p>
    <w:p w:rsidR="00E1475F" w:rsidRPr="00C62CFA" w:rsidRDefault="00E1475F" w:rsidP="00E1475F">
      <w:pPr>
        <w:spacing w:after="0" w:line="300" w:lineRule="atLeast"/>
        <w:ind w:left="720"/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</w:pPr>
      <w:r w:rsidRPr="00C62CFA">
        <w:rPr>
          <w:rFonts w:ascii="Helvetica" w:eastAsia="Times New Roman" w:hAnsi="Helvetica" w:cs="Helvetica"/>
          <w:color w:val="999999"/>
          <w:sz w:val="20"/>
          <w:szCs w:val="20"/>
          <w:lang w:eastAsia="ru-RU"/>
        </w:rPr>
        <w:t>Опубликовано: 03 сентября 2024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5"/>
        <w:gridCol w:w="8106"/>
      </w:tblGrid>
      <w:tr w:rsidR="00E1475F" w:rsidRPr="00C62CFA" w:rsidTr="00156BA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План проведения дистанционных, обучающих мероприятий по вопросу маркировки средствами идентификации отдельных видов товаров сентябрь 2024 год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 </w:t>
            </w:r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Понедельник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Маркировка ветеринарных препаратов. Приложение для маркировки ветеринарных препаратов "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Маркировка</w:t>
            </w:r>
            <w:proofErr w:type="gram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.П</w:t>
            </w:r>
            <w:proofErr w:type="gram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росто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"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Вильнур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Шагиахметов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проекта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Игорь Комаров - 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Аккаунт-менеджер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Департамента по работе с партнерами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4" w:history="1"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https://xn--80ajghhoc2aj1c8b.xn--p1ai/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/?ELEMENT_ID=438002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3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Технические решения по маркировке кормов для животных для малых и средних предприятий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Ирина Ларина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 ТГ Корма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Сергей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Ватажицын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Скандрайв</w:t>
            </w:r>
            <w:proofErr w:type="spellEnd"/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5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/?ELEMENT_ID=440459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3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Старт обязательной маркировки для товарной группы «Ветеринарные препараты». Подписание договоров с Оператором.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Вильнур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Шагиахметов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проекта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Елизавета Беспалова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Консультант-аналитик товарной группы «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»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6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/?ELEMENT_ID=440051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3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Дорожная карта маркировки отдельных видов ТСР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Любовь Андреева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7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/?ELEMENT_ID=440465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4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Обязательная маркировка консервированной продукции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Алексей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Кошкарев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товарной </w:t>
            </w:r>
            <w:proofErr w:type="gram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группы</w:t>
            </w:r>
            <w:proofErr w:type="gram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Консервированная продукция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8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/?ELEMENT_ID=440601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5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lastRenderedPageBreak/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Ответы на вопросы по маркировке медицинских изделий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Петр Новиков -  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Аккаунт-менеджер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товарной группы "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"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https://xn--80ajghhoc2aj1c8b.xn--p1ai/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lectures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vebinary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/?ELEMENT_ID=440043</w:t>
            </w:r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5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Маркировка ветеринарных препаратов на таможенном складе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Вильнур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Шагиахметов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проекта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Светлана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Курашёва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Вице-президент по развитию ГК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Сантэнс</w:t>
            </w:r>
            <w:proofErr w:type="spellEnd"/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/?ELEMENT_ID=440055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5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Разрешительный режим. Ответы на вопросы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Игорь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Визгин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10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/?ELEMENT_ID=439959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6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Пятница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Корма: работа с национальным каталогом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Ирина Ларина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 ТГ Корма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Светлана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Старшинина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Аналитик группы по взаимодействию с отраслевыми управлениями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11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/?ELEMENT_ID=440449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9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Понедельник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Маркировка импортных велосипедов и рам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Вячеслав Василенко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Феликс Херсонский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Директор по развитию (BMJ)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Кира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Каныгина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Директор по развитию (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iCLM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)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12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/?ELEMENT_ID=440375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Аналитические продукты на данных маркировки для бизнеса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Константин Рыбаков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Аналитическая служба ЦРПТ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https://xn--80ajghhoc2aj1c8b.xn--p1ai/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lectures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vebinary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/?ELEMENT_ID=439275</w:t>
            </w:r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Импорт и экспорт консервированной продукции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Евгений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Саяхов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Управление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безакцизных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товарных групп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Александра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Комкова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Бизнес-аналитик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13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/?ELEMENT_ID=440605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lastRenderedPageBreak/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Эксперимент по маркировке «Пиротехнических изделий и средств пожаротушения»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Вячеслав Василенко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14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/?ELEMENT_ID=440382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10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Мобильное приложение «Честный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ЗНАК</w:t>
            </w:r>
            <w:proofErr w:type="gram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.Б</w:t>
            </w:r>
            <w:proofErr w:type="gram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изнес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» для товарной группы «Ветеринарные препараты»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Вильнур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Шагиахметов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проекта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Игорь Комаров - 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Аккаунт-менеджер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Департамента по работе с партнерами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15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/?ELEMENT_ID=440059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Импорт маркированных технических средств реабилитации  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Любовь Андреева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16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/?ELEMENT_ID=440469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11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Партнерский вебинар. Нововведения в маркировке, перемаркировка и остатки - как не попасть на штраф и предусмотреть ВСЁ?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Ольга Никифорова 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17" w:history="1"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https://xn--80ajghhoc2aj1c8b.xn--p1ai/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/?ELEMENT_ID=440047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11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Обязательная маркировка растительных масел и масложировой продукции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Таисия Сергеева - 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Татьяна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Самохвалова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18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/?ELEMENT_ID=440083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12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Разрешительный режим. Ответы на вопросы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Игорь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Визгин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19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/?ELEMENT_ID=439963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12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gram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Партнёрский</w:t>
            </w:r>
            <w:proofErr w:type="gram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вебинар по маркировке и ведению учёта моторных масел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Наталья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Крючкова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проекта ТГ "Моторные масла"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Олег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Почепский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Бизнес-аналитик по мобильной автоматизации, «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Клеверенс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»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Олег Старовойтов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Инженер-программист, «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Клеверенс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»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0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/?ELEMENT_ID=440165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17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Технические решения для маркировки отдельных видов ТСР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Любовь Андреева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ТГ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Фарма</w:t>
            </w:r>
            <w:proofErr w:type="spellEnd"/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1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/?ELEMENT_ID=440473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18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ТГ Морепродукты: Розница. Работа с маркировкой.  Принципы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прослеживаемости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в рамках объемно-сортового учета (ОСУ)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Тигран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Аветисян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направления товарной группы «Морепродукты»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2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/?ELEMENT_ID=440597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18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Технические решения для маркировки консервированной продукции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Антон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Асламов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Технический руководитель проектов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Илья Гребнев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проекта товарной группы «Вода»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3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/?ELEMENT_ID=440609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18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Партнерский вебинар. Обязательный Разрешительный режим для 8 новых групп товаров с 1 ноября 2024 года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Игорь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Визгин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https://xn--80ajghhoc2aj1c8b.xn--p1ai/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lectures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vebinary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/?ELEMENT_ID=440037</w:t>
            </w:r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19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Разрешительный режим. Ответы на вопросы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Алексей Пронин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24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/?ELEMENT_ID=439967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24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Технические решения по маркировке сухих кормов для животных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Ирина Ларина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 ТГ Корма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Андрей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Провоторов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Директор ООО "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Айди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Раша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”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5" w:history="1">
              <w:proofErr w:type="spellStart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color w:val="358BE6"/>
                  <w:sz w:val="20"/>
                  <w:lang w:val="en-US" w:eastAsia="ru-RU"/>
                </w:rPr>
                <w:t>/?ELEMENT_ID=440618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24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Вторник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Описание продукции в национальном каталоге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Данила Ивановский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Ведущий бизнес-аналитик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Светлана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Старшинина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Аналитик группы по взаимодействию с отраслевыми управлениями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Алексей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Кошкарев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товарной </w:t>
            </w:r>
            <w:proofErr w:type="gram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группы</w:t>
            </w:r>
            <w:proofErr w:type="gram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Консервированная продукция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6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/?ELEMENT_ID=440613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25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Среда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Маркировка растительных масел и масложировой продукции. Основные ошибки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Таисия Сергеева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Данила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Севостьянов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Технический руководитель проектов департамента производственных решений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hyperlink r:id="rId27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/?ELEMENT_ID=440087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26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proofErr w:type="gram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Партнёрский</w:t>
            </w:r>
            <w:proofErr w:type="gram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вебинар по маркировке и ведению учёта бакалеи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Таисия Сергеева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Данила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Севостьянов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Дмитрий Субботин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Управление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Олег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Почепский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Бизнес-аналитик по мобильной автоматизации, «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Клеверенс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»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Олег Старовойтов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Инженер-программист, «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Клеверенс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»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8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/?ELEMENT_ID=440173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26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Четверг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Разрешительный режим. Ответы на вопросы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Игорь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Визгин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https://xn--80ajghhoc2aj1c8b.xn--p1ai/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lectures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vebinary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/?ELEMENT_ID=439971</w:t>
            </w:r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27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Пятница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Технические решения для маркировки бакалейной продукции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Данила </w:t>
            </w:r>
            <w:proofErr w:type="spellStart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Севостьянов</w:t>
            </w:r>
            <w:proofErr w:type="spellEnd"/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 xml:space="preserve">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Технический руководитель проектов департамента производственных решений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Таисия Сергеева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управления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szCs w:val="20"/>
                <w:lang w:eastAsia="ru-RU"/>
              </w:rPr>
              <w:br/>
            </w: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Дмитрий Субботин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Руководитель проектов Управление </w:t>
            </w:r>
            <w:proofErr w:type="spellStart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безакцизной</w:t>
            </w:r>
            <w:proofErr w:type="spellEnd"/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 xml:space="preserve"> пищевой продукции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val="en-US" w:eastAsia="ru-RU"/>
              </w:rPr>
            </w:pPr>
            <w:hyperlink r:id="rId29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spellEnd"/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.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/lectures/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val="en-US" w:eastAsia="ru-RU"/>
                </w:rPr>
                <w:t>/?ELEMENT_ID=440129</w:t>
              </w:r>
            </w:hyperlink>
          </w:p>
        </w:tc>
      </w:tr>
      <w:tr w:rsidR="00E1475F" w:rsidRPr="00C62CFA" w:rsidTr="00156B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30 сентября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Понедельник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Эксперимент по маркировке "Пиротехнических изделий и средств пожаротушения"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t>Спикеры:</w:t>
            </w:r>
          </w:p>
          <w:p w:rsidR="00E1475F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r w:rsidRPr="00C62CFA">
              <w:rPr>
                <w:rFonts w:ascii="Helvetica" w:eastAsia="Times New Roman" w:hAnsi="Helvetica" w:cs="Helvetica"/>
                <w:b/>
                <w:bCs/>
                <w:color w:val="5F5F5F"/>
                <w:sz w:val="20"/>
                <w:lang w:eastAsia="ru-RU"/>
              </w:rPr>
              <w:lastRenderedPageBreak/>
              <w:t>Вячеслав Василенко - </w:t>
            </w:r>
            <w:r w:rsidRPr="00C62CFA"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  <w:t>Руководитель проектов</w:t>
            </w:r>
          </w:p>
          <w:p w:rsidR="00C62CFA" w:rsidRPr="00C62CFA" w:rsidRDefault="00E1475F" w:rsidP="00156BA5">
            <w:pPr>
              <w:spacing w:after="0" w:line="408" w:lineRule="atLeast"/>
              <w:rPr>
                <w:rFonts w:ascii="Helvetica" w:eastAsia="Times New Roman" w:hAnsi="Helvetica" w:cs="Helvetica"/>
                <w:color w:val="5F5F5F"/>
                <w:sz w:val="20"/>
                <w:szCs w:val="20"/>
                <w:lang w:eastAsia="ru-RU"/>
              </w:rPr>
            </w:pPr>
            <w:hyperlink r:id="rId30" w:history="1"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честныйзнак</w:t>
              </w:r>
              <w:proofErr w:type="gram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.р</w:t>
              </w:r>
              <w:proofErr w:type="gram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ф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lectures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</w:t>
              </w:r>
              <w:proofErr w:type="spellStart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vebinary</w:t>
              </w:r>
              <w:proofErr w:type="spellEnd"/>
              <w:r w:rsidRPr="00C62CFA">
                <w:rPr>
                  <w:rFonts w:ascii="Helvetica" w:eastAsia="Times New Roman" w:hAnsi="Helvetica" w:cs="Helvetica"/>
                  <w:b/>
                  <w:bCs/>
                  <w:color w:val="358BE6"/>
                  <w:sz w:val="20"/>
                  <w:lang w:eastAsia="ru-RU"/>
                </w:rPr>
                <w:t>/?ELEMENT_ID=440390</w:t>
              </w:r>
            </w:hyperlink>
          </w:p>
        </w:tc>
      </w:tr>
    </w:tbl>
    <w:p w:rsidR="00F6691D" w:rsidRDefault="00F6691D"/>
    <w:p w:rsidR="00E1475F" w:rsidRDefault="00E1475F"/>
    <w:sectPr w:rsidR="00E1475F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75F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60277"/>
    <w:rsid w:val="00060694"/>
    <w:rsid w:val="00060D71"/>
    <w:rsid w:val="00060E7F"/>
    <w:rsid w:val="0006543A"/>
    <w:rsid w:val="00065C47"/>
    <w:rsid w:val="00065CA6"/>
    <w:rsid w:val="0007091E"/>
    <w:rsid w:val="00076657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95AF4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7FA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3E"/>
    <w:rsid w:val="00143724"/>
    <w:rsid w:val="00145E81"/>
    <w:rsid w:val="0014670E"/>
    <w:rsid w:val="00146E5F"/>
    <w:rsid w:val="00151D7B"/>
    <w:rsid w:val="001520A0"/>
    <w:rsid w:val="001544AE"/>
    <w:rsid w:val="00155BCF"/>
    <w:rsid w:val="001575B2"/>
    <w:rsid w:val="00157F67"/>
    <w:rsid w:val="001608DB"/>
    <w:rsid w:val="00162474"/>
    <w:rsid w:val="00162FC3"/>
    <w:rsid w:val="00163DB8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A07C9"/>
    <w:rsid w:val="001A40B5"/>
    <w:rsid w:val="001A47F9"/>
    <w:rsid w:val="001A5B93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089E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E84"/>
    <w:rsid w:val="00261231"/>
    <w:rsid w:val="00270A81"/>
    <w:rsid w:val="00270FDE"/>
    <w:rsid w:val="0027213D"/>
    <w:rsid w:val="00273FE6"/>
    <w:rsid w:val="00275E7B"/>
    <w:rsid w:val="00280A86"/>
    <w:rsid w:val="00281185"/>
    <w:rsid w:val="0028164A"/>
    <w:rsid w:val="00281CAD"/>
    <w:rsid w:val="002825A8"/>
    <w:rsid w:val="002834A7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364C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A42"/>
    <w:rsid w:val="00335053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704EF"/>
    <w:rsid w:val="00373269"/>
    <w:rsid w:val="003741AB"/>
    <w:rsid w:val="00376AD6"/>
    <w:rsid w:val="003772E1"/>
    <w:rsid w:val="003778DD"/>
    <w:rsid w:val="00377B8B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2B13"/>
    <w:rsid w:val="003A39A9"/>
    <w:rsid w:val="003A445C"/>
    <w:rsid w:val="003A6A98"/>
    <w:rsid w:val="003B7597"/>
    <w:rsid w:val="003B7F8D"/>
    <w:rsid w:val="003C058D"/>
    <w:rsid w:val="003C2AF6"/>
    <w:rsid w:val="003C2F40"/>
    <w:rsid w:val="003C63FE"/>
    <w:rsid w:val="003D04B7"/>
    <w:rsid w:val="003D1F81"/>
    <w:rsid w:val="003D3324"/>
    <w:rsid w:val="003D51B6"/>
    <w:rsid w:val="003D64E9"/>
    <w:rsid w:val="003D7125"/>
    <w:rsid w:val="003E354D"/>
    <w:rsid w:val="003E400C"/>
    <w:rsid w:val="003E4962"/>
    <w:rsid w:val="003F295E"/>
    <w:rsid w:val="003F3D25"/>
    <w:rsid w:val="003F5C6E"/>
    <w:rsid w:val="003F647C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FD1"/>
    <w:rsid w:val="00582173"/>
    <w:rsid w:val="0058603C"/>
    <w:rsid w:val="005878CD"/>
    <w:rsid w:val="005917D4"/>
    <w:rsid w:val="00591FAF"/>
    <w:rsid w:val="0059443E"/>
    <w:rsid w:val="00596706"/>
    <w:rsid w:val="005968C5"/>
    <w:rsid w:val="005A4BD2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10D6"/>
    <w:rsid w:val="00642AE3"/>
    <w:rsid w:val="00643517"/>
    <w:rsid w:val="006442EB"/>
    <w:rsid w:val="006445CA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61AB"/>
    <w:rsid w:val="006F67E3"/>
    <w:rsid w:val="006F6846"/>
    <w:rsid w:val="007041B5"/>
    <w:rsid w:val="00705232"/>
    <w:rsid w:val="007070C3"/>
    <w:rsid w:val="00711140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30ED"/>
    <w:rsid w:val="00767E7A"/>
    <w:rsid w:val="00770F36"/>
    <w:rsid w:val="00771D69"/>
    <w:rsid w:val="00773758"/>
    <w:rsid w:val="007744A5"/>
    <w:rsid w:val="00774E76"/>
    <w:rsid w:val="0078088D"/>
    <w:rsid w:val="007827CD"/>
    <w:rsid w:val="007864F1"/>
    <w:rsid w:val="007879EF"/>
    <w:rsid w:val="00787A43"/>
    <w:rsid w:val="0079045D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456D"/>
    <w:rsid w:val="00815CF1"/>
    <w:rsid w:val="00820D13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50749"/>
    <w:rsid w:val="00852AFD"/>
    <w:rsid w:val="00854F97"/>
    <w:rsid w:val="008550AC"/>
    <w:rsid w:val="0085577D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E76"/>
    <w:rsid w:val="008952A8"/>
    <w:rsid w:val="008A06A2"/>
    <w:rsid w:val="008A2C94"/>
    <w:rsid w:val="008A39A5"/>
    <w:rsid w:val="008A7634"/>
    <w:rsid w:val="008B2F8B"/>
    <w:rsid w:val="008B321E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60223"/>
    <w:rsid w:val="0096150A"/>
    <w:rsid w:val="00963CF3"/>
    <w:rsid w:val="00964061"/>
    <w:rsid w:val="00967F98"/>
    <w:rsid w:val="00970BA2"/>
    <w:rsid w:val="00971517"/>
    <w:rsid w:val="0097186C"/>
    <w:rsid w:val="00971A9E"/>
    <w:rsid w:val="00971C62"/>
    <w:rsid w:val="00972490"/>
    <w:rsid w:val="00972EC8"/>
    <w:rsid w:val="009735C9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A1D7B"/>
    <w:rsid w:val="009A242F"/>
    <w:rsid w:val="009A26B9"/>
    <w:rsid w:val="009A32F4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C51"/>
    <w:rsid w:val="00B34883"/>
    <w:rsid w:val="00B353FD"/>
    <w:rsid w:val="00B35412"/>
    <w:rsid w:val="00B37DBC"/>
    <w:rsid w:val="00B42291"/>
    <w:rsid w:val="00B43836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F9A"/>
    <w:rsid w:val="00BB049B"/>
    <w:rsid w:val="00BB267F"/>
    <w:rsid w:val="00BB3363"/>
    <w:rsid w:val="00BB3A18"/>
    <w:rsid w:val="00BB6DAB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E0FEF"/>
    <w:rsid w:val="00BE1A61"/>
    <w:rsid w:val="00BE297D"/>
    <w:rsid w:val="00BE5C1F"/>
    <w:rsid w:val="00BE6702"/>
    <w:rsid w:val="00BF02F2"/>
    <w:rsid w:val="00BF1392"/>
    <w:rsid w:val="00BF35C5"/>
    <w:rsid w:val="00BF51E0"/>
    <w:rsid w:val="00BF526C"/>
    <w:rsid w:val="00BF6F81"/>
    <w:rsid w:val="00C004DE"/>
    <w:rsid w:val="00C00F88"/>
    <w:rsid w:val="00C05FF7"/>
    <w:rsid w:val="00C0684E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79C2"/>
    <w:rsid w:val="00C50272"/>
    <w:rsid w:val="00C52C4D"/>
    <w:rsid w:val="00C538FA"/>
    <w:rsid w:val="00C54750"/>
    <w:rsid w:val="00C55B5D"/>
    <w:rsid w:val="00C5638E"/>
    <w:rsid w:val="00C56B0C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ADA"/>
    <w:rsid w:val="00D92560"/>
    <w:rsid w:val="00D95059"/>
    <w:rsid w:val="00DA3483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475F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460EA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4AD5"/>
    <w:rsid w:val="00E74CD1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62C"/>
    <w:rsid w:val="00EE4ED0"/>
    <w:rsid w:val="00EE4FE5"/>
    <w:rsid w:val="00EF0B7B"/>
    <w:rsid w:val="00EF2974"/>
    <w:rsid w:val="00EF41CC"/>
    <w:rsid w:val="00EF5C16"/>
    <w:rsid w:val="00EF702B"/>
    <w:rsid w:val="00F017D2"/>
    <w:rsid w:val="00F03443"/>
    <w:rsid w:val="00F04036"/>
    <w:rsid w:val="00F0452C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56E5"/>
    <w:rsid w:val="00FA5EF0"/>
    <w:rsid w:val="00FA76BB"/>
    <w:rsid w:val="00FA7A96"/>
    <w:rsid w:val="00FB0C64"/>
    <w:rsid w:val="00FB0E6B"/>
    <w:rsid w:val="00FB2C72"/>
    <w:rsid w:val="00FB38FC"/>
    <w:rsid w:val="00FC08A4"/>
    <w:rsid w:val="00FC0E4F"/>
    <w:rsid w:val="00FC39D9"/>
    <w:rsid w:val="00FD11D3"/>
    <w:rsid w:val="00FD1226"/>
    <w:rsid w:val="00FD1D3C"/>
    <w:rsid w:val="00FD24ED"/>
    <w:rsid w:val="00FD2686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601" TargetMode="External"/><Relationship Id="rId13" Type="http://schemas.openxmlformats.org/officeDocument/2006/relationships/hyperlink" Target="https://xn--80ajghhoc2aj1c8b.xn--p1ai/lectures/vebinary/?ELEMENT_ID=440605" TargetMode="External"/><Relationship Id="rId18" Type="http://schemas.openxmlformats.org/officeDocument/2006/relationships/hyperlink" Target="https://xn--80ajghhoc2aj1c8b.xn--p1ai/lectures/vebinary/?ELEMENT_ID=440083" TargetMode="External"/><Relationship Id="rId26" Type="http://schemas.openxmlformats.org/officeDocument/2006/relationships/hyperlink" Target="https://xn--80ajghhoc2aj1c8b.xn--p1ai/lectures/vebinary/?ELEMENT_ID=4406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40473" TargetMode="External"/><Relationship Id="rId7" Type="http://schemas.openxmlformats.org/officeDocument/2006/relationships/hyperlink" Target="https://xn--80ajghhoc2aj1c8b.xn--p1ai/lectures/vebinary/?ELEMENT_ID=440465" TargetMode="External"/><Relationship Id="rId12" Type="http://schemas.openxmlformats.org/officeDocument/2006/relationships/hyperlink" Target="https://xn--80ajghhoc2aj1c8b.xn--p1ai/lectures/vebinary/?ELEMENT_ID=440375" TargetMode="External"/><Relationship Id="rId17" Type="http://schemas.openxmlformats.org/officeDocument/2006/relationships/hyperlink" Target="https://xn--80ajghhoc2aj1c8b.xn--p1ai/lectures/vebinary/?ELEMENT_ID=440047" TargetMode="External"/><Relationship Id="rId25" Type="http://schemas.openxmlformats.org/officeDocument/2006/relationships/hyperlink" Target="https://xn--80ajghhoc2aj1c8b.xn--p1ai/lectures/vebinary/?ELEMENT_ID=4406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0469" TargetMode="External"/><Relationship Id="rId20" Type="http://schemas.openxmlformats.org/officeDocument/2006/relationships/hyperlink" Target="https://xn--80ajghhoc2aj1c8b.xn--p1ai/lectures/vebinary/?ELEMENT_ID=440165" TargetMode="External"/><Relationship Id="rId29" Type="http://schemas.openxmlformats.org/officeDocument/2006/relationships/hyperlink" Target="https://xn--80ajghhoc2aj1c8b.xn--p1ai/lectures/vebinary/?ELEMENT_ID=440129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0051" TargetMode="External"/><Relationship Id="rId11" Type="http://schemas.openxmlformats.org/officeDocument/2006/relationships/hyperlink" Target="https://xn--80ajghhoc2aj1c8b.xn--p1ai/lectures/vebinary/?ELEMENT_ID=440449" TargetMode="External"/><Relationship Id="rId24" Type="http://schemas.openxmlformats.org/officeDocument/2006/relationships/hyperlink" Target="https://xn--80ajghhoc2aj1c8b.xn--p1ai/lectures/vebinary/?ELEMENT_ID=4399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40459" TargetMode="External"/><Relationship Id="rId15" Type="http://schemas.openxmlformats.org/officeDocument/2006/relationships/hyperlink" Target="https://xn--80ajghhoc2aj1c8b.xn--p1ai/lectures/vebinary/?ELEMENT_ID=440059" TargetMode="External"/><Relationship Id="rId23" Type="http://schemas.openxmlformats.org/officeDocument/2006/relationships/hyperlink" Target="https://xn--80ajghhoc2aj1c8b.xn--p1ai/lectures/vebinary/?ELEMENT_ID=440609" TargetMode="External"/><Relationship Id="rId28" Type="http://schemas.openxmlformats.org/officeDocument/2006/relationships/hyperlink" Target="https://xn--80ajghhoc2aj1c8b.xn--p1ai/lectures/vebinary/?ELEMENT_ID=440173" TargetMode="External"/><Relationship Id="rId10" Type="http://schemas.openxmlformats.org/officeDocument/2006/relationships/hyperlink" Target="https://xn--80ajghhoc2aj1c8b.xn--p1ai/lectures/vebinary/?ELEMENT_ID=439959" TargetMode="External"/><Relationship Id="rId19" Type="http://schemas.openxmlformats.org/officeDocument/2006/relationships/hyperlink" Target="https://xn--80ajghhoc2aj1c8b.xn--p1ai/lectures/vebinary/?ELEMENT_ID=43996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438002" TargetMode="External"/><Relationship Id="rId9" Type="http://schemas.openxmlformats.org/officeDocument/2006/relationships/hyperlink" Target="https://xn--80ajghhoc2aj1c8b.xn--p1ai/lectures/vebinary/?ELEMENT_ID=440055" TargetMode="External"/><Relationship Id="rId14" Type="http://schemas.openxmlformats.org/officeDocument/2006/relationships/hyperlink" Target="https://xn--80ajghhoc2aj1c8b.xn--p1ai/lectures/vebinary/?ELEMENT_ID=440382" TargetMode="External"/><Relationship Id="rId22" Type="http://schemas.openxmlformats.org/officeDocument/2006/relationships/hyperlink" Target="https://xn--80ajghhoc2aj1c8b.xn--p1ai/lectures/vebinary/?ELEMENT_ID=440597" TargetMode="External"/><Relationship Id="rId27" Type="http://schemas.openxmlformats.org/officeDocument/2006/relationships/hyperlink" Target="https://xn--80ajghhoc2aj1c8b.xn--p1ai/lectures/vebinary/?ELEMENT_ID=440087" TargetMode="External"/><Relationship Id="rId30" Type="http://schemas.openxmlformats.org/officeDocument/2006/relationships/hyperlink" Target="https://xn--80ajghhoc2aj1c8b.xn--p1ai/lectures/vebinary/?ELEMENT_ID=440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9243</Characters>
  <Application>Microsoft Office Word</Application>
  <DocSecurity>0</DocSecurity>
  <Lines>77</Lines>
  <Paragraphs>21</Paragraphs>
  <ScaleCrop>false</ScaleCrop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2024-12-26T08:37:00Z</dcterms:created>
  <dcterms:modified xsi:type="dcterms:W3CDTF">2024-12-26T08:38:00Z</dcterms:modified>
</cp:coreProperties>
</file>