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88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9327"/>
      </w:tblGrid>
      <w:tr w:rsidR="00A956CD" w:rsidRPr="00A956CD" w:rsidTr="00A956CD">
        <w:tc>
          <w:tcPr>
            <w:tcW w:w="10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6CD" w:rsidRPr="00A956CD" w:rsidRDefault="00A956CD" w:rsidP="00A956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 xml:space="preserve">План </w:t>
            </w:r>
          </w:p>
          <w:p w:rsidR="00A956CD" w:rsidRPr="00A956CD" w:rsidRDefault="00A956CD" w:rsidP="00A956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проведения дистанционных, обучающих мероприятий по вопросу маркировки средствами идентификации отдельных видов товаров на август 2024 год</w:t>
            </w:r>
          </w:p>
          <w:p w:rsidR="00A956CD" w:rsidRPr="00A956CD" w:rsidRDefault="00A956CD" w:rsidP="00A956CD">
            <w:pPr>
              <w:tabs>
                <w:tab w:val="left" w:pos="281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A956CD">
              <w:rPr>
                <w:rFonts w:ascii="Times New Roman" w:hAnsi="Times New Roman" w:cs="Times New Roman"/>
                <w:b/>
              </w:rPr>
              <w:t>1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 для аптек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Алексей Пронин - </w:t>
            </w:r>
            <w:r w:rsidRPr="00A956CD">
              <w:rPr>
                <w:rFonts w:ascii="Times New Roman" w:eastAsia="Times New Roman" w:hAnsi="Times New Roman" w:cs="Times New Roman"/>
              </w:rPr>
              <w:t>Менеджер проектов группы партнерских решений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5" w:tgtFrame="_blank" w:tooltip="https://честныйзнак.рф/lectures/vebinary/?ELEMENT_ID=438002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/?ELEMENT_ID=438002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Пятница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Корма: коробочные решения для бизнеса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Ирина Ларина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Иван Дворников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6" w:tgtFrame="_blank" w:tooltip="https://честныйзнак.рф/lectures/vebinary/?ELEMENT_ID=437993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/?ELEMENT_ID=437993</w:t>
              </w:r>
            </w:hyperlink>
          </w:p>
        </w:tc>
      </w:tr>
      <w:tr w:rsidR="00A956CD" w:rsidRPr="00AD401B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Понедельник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7" w:tgtFrame="_blank" w:tooltip="https://честныйзнак.рф/lectures/vebinary/?ELEMENT_ID=438326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/?ELEMENT_ID=438326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6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8" w:tgtFrame="_blank" w:tooltip="https://честныйзнак.рф/lectures/vebinary/?ELEMENT_ID=437952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/?ELEMENT_ID=437952</w:t>
              </w:r>
            </w:hyperlink>
          </w:p>
        </w:tc>
      </w:tr>
      <w:tr w:rsidR="00A956CD" w:rsidRPr="00AD401B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6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ТСР: Дорожная карта маркировки ТСР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9" w:tgtFrame="_blank" w:tooltip="https://честныйзнак.рф/lectures/vebinary/?ELEMENT_ID=438335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/?ELEMENT_ID=438335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7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Подготовка производителей отдельных видов товаров для детей (игр и игрушек) к обязательной маркировке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Алексей Родин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0" w:tgtFrame="_blank" w:tooltip="https://честныйзнак.рф/lectures/vebinary/?ELEMENT_ID=437975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/?ELEMENT_ID=437975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7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Маркировка остатков медицинских изделий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Вероника Корсакова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группа проекта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lectures</w:t>
            </w:r>
            <w:proofErr w:type="spellEnd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vebinary</w:t>
            </w:r>
            <w:proofErr w:type="spellEnd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/?ELEMENT_ID=438254</w:t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8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Партнерский вебинар. Маркировка: внедрение технологий и  оборудования для производителей косметики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Варвара Михайлова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товарной группы «Косметика и бытовая химия» ЦРПТ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Елена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Лужаина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отдела развития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ИТ-продуктов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АО «ПРОМИС»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Илья Авдонин - </w:t>
            </w:r>
            <w:r w:rsidRPr="00A956CD">
              <w:rPr>
                <w:rFonts w:ascii="Times New Roman" w:eastAsia="Times New Roman" w:hAnsi="Times New Roman" w:cs="Times New Roman"/>
              </w:rPr>
              <w:t>Инженер внедрения АО «ПРОМИС»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Егор Курбатов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Главный специалист по обеспечению качества, уполномоченное лицо ФБУН «Ростовский НИИ микробиологии и паразитологии»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Роспотребнадзора</w:t>
            </w:r>
            <w:proofErr w:type="spellEnd"/>
          </w:p>
          <w:bookmarkStart w:id="1" w:name="_Hlk172725134"/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fldChar w:fldCharType="begin"/>
            </w:r>
            <w:r w:rsidR="00A956CD" w:rsidRPr="00A956CD">
              <w:rPr>
                <w:rFonts w:ascii="Times New Roman" w:eastAsia="Arial" w:hAnsi="Times New Roman" w:cs="Times New Roman"/>
                <w:b/>
              </w:rPr>
              <w:instrText xml:space="preserve"> HYPERLINK "https://xn--80ajghhoc2aj1c8b.xn--p1ai/lectures/vebinary/?ELEMENT_ID=438040" \o "https://честныйзнак.рф/lectures/vebinary/?ELEMENT_ID=438040" \t "_blank" </w:instrText>
            </w:r>
            <w:r w:rsidRPr="00A956CD">
              <w:rPr>
                <w:rFonts w:ascii="Times New Roman" w:eastAsia="Arial" w:hAnsi="Times New Roman" w:cs="Times New Roman"/>
                <w:b/>
              </w:rPr>
              <w:fldChar w:fldCharType="separate"/>
            </w:r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lectures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vebinary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/?ELEMENT_ID=438040</w:t>
            </w:r>
            <w:r w:rsidRPr="00A956CD">
              <w:rPr>
                <w:rFonts w:ascii="Times New Roman" w:eastAsia="Arial" w:hAnsi="Times New Roman" w:cs="Times New Roman"/>
                <w:b/>
              </w:rPr>
              <w:fldChar w:fldCharType="end"/>
            </w:r>
            <w:bookmarkEnd w:id="1"/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8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1" w:tgtFrame="_blank" w:tooltip="https://честныйзнак.рф/lectures/vebinary/?ELEMENT_ID=437956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/?ELEMENT_ID=437956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Корма: ввод и вывод из оборота продукции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Светлана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Домогацкая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Молоко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Илья Гребнев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товарной группы «Вода»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2" w:tgtFrame="_blank" w:tooltip="https://честныйзнак.рф/lectures/vebinary/?ELEMENT_ID=437989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/?ELEMENT_ID=437989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lastRenderedPageBreak/>
              <w:t>13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Как медицинским организациям работать с маркированными медицинскими изделиями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Вероника Корсакова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группа проекта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6CD">
              <w:rPr>
                <w:rStyle w:val="a7"/>
                <w:rFonts w:eastAsia="Arial"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eastAsia="Arial"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1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eastAsia="Arial"/>
                <w:color w:val="auto"/>
              </w:rPr>
              <w:t>8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eastAsia="Arial"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--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eastAsia="Arial"/>
                <w:color w:val="auto"/>
              </w:rPr>
              <w:t>1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ai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/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eastAsia="Arial"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/?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eastAsia="Arial"/>
                <w:color w:val="auto"/>
              </w:rPr>
              <w:t>_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eastAsia="Arial"/>
                <w:color w:val="auto"/>
              </w:rPr>
              <w:t>=438258</w:t>
            </w:r>
          </w:p>
        </w:tc>
      </w:tr>
      <w:tr w:rsidR="00A956CD" w:rsidRPr="00AD401B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ТСР: Маркировка ТСР в ПРОП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3" w:tgtFrame="_blank" w:tooltip="https://честныйзнак.рф/lectures/vebinary/?ELEMENT_ID=438339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/?ELEMENT_ID=438339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14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Маркировка икры: Подготовка к запуску объемно-сортового учета (ОСУ) и выбытию на кассах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Артем Мельников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товарной группы «Морепродукты»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Алена Игнатова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внедрения отдела технического внедрения</w:t>
            </w:r>
          </w:p>
          <w:p w:rsidR="00A956CD" w:rsidRPr="00A956CD" w:rsidRDefault="007A704A" w:rsidP="00A956CD">
            <w:pPr>
              <w:rPr>
                <w:rStyle w:val="a7"/>
                <w:rFonts w:ascii="Times New Roman" w:hAnsi="Times New Roman" w:cs="Times New Roman"/>
                <w:b/>
                <w:color w:val="auto"/>
              </w:rPr>
            </w:pPr>
            <w:hyperlink r:id="rId14" w:history="1"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https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://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xn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--80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ajghhoc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2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aj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1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c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8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b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xn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--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p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1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ai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lectures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/?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ELEMENT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_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ID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=438298</w:t>
              </w:r>
            </w:hyperlink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A956CD" w:rsidRPr="00AD401B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A956CD">
              <w:rPr>
                <w:rFonts w:ascii="Times New Roman" w:eastAsia="Arial" w:hAnsi="Times New Roman" w:cs="Times New Roman"/>
                <w:b/>
              </w:rPr>
              <w:t>Партнёрский</w:t>
            </w:r>
            <w:proofErr w:type="gramEnd"/>
            <w:r w:rsidRPr="00A956CD">
              <w:rPr>
                <w:rFonts w:ascii="Times New Roman" w:eastAsia="Arial" w:hAnsi="Times New Roman" w:cs="Times New Roman"/>
                <w:b/>
              </w:rPr>
              <w:t xml:space="preserve"> вебинар по маркировке и ведению учёта косметики и бытовой химии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Алексей Родин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Почепский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Бизнес-аналитик по мобильной автоматизации,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Старовойтов - </w:t>
            </w:r>
            <w:r w:rsidRPr="00A956CD">
              <w:rPr>
                <w:rFonts w:ascii="Times New Roman" w:eastAsia="Times New Roman" w:hAnsi="Times New Roman" w:cs="Times New Roman"/>
              </w:rPr>
              <w:t>Инженер-программист,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5" w:tgtFrame="_blank" w:tooltip="https://честныйзнак.рф/lectures/vebinary/?ELEMENT_ID=438352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/?ELEMENT_ID=438352</w:t>
              </w:r>
            </w:hyperlink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Работа с маркированным товаром для предприятий сегмента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Horeca</w:t>
            </w:r>
            <w:proofErr w:type="spellEnd"/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Алена Игнатова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внедрения отдела технического внедрения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8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ai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_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=438305</w:t>
            </w:r>
          </w:p>
        </w:tc>
      </w:tr>
      <w:tr w:rsidR="00A956CD" w:rsidRPr="00AD401B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Обязательная маркировка растительного масла: как автоматизировать на производстве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Анатолий Рябых - </w:t>
            </w:r>
            <w:r w:rsidRPr="00A956CD">
              <w:rPr>
                <w:rFonts w:ascii="Times New Roman" w:eastAsia="Times New Roman" w:hAnsi="Times New Roman" w:cs="Times New Roman"/>
              </w:rPr>
              <w:t>Менеджер проектов внедрения, Контур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Данила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Севостьянов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 </w:t>
            </w:r>
            <w:r w:rsidRPr="00A956CD">
              <w:rPr>
                <w:rFonts w:ascii="Times New Roman" w:eastAsia="Times New Roman" w:hAnsi="Times New Roman" w:cs="Times New Roman"/>
              </w:rPr>
              <w:t>Технический руководитель проектов департамента производственных решений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6" w:tgtFrame="_blank" w:tooltip="https://честныйзнак.рф/lectures/vebinary/?ELEMENT_ID=438215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/?ELEMENT_ID=438215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Партнерский вебинар "Разрешительный режим становится обязательным для упакованной воды и молочной продукции с 1 сентября 2024 года"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Светлана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Домогацкая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Молоко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Илья Гребнев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товарной группы «Вода»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8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ai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_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=438352</w:t>
            </w:r>
          </w:p>
        </w:tc>
      </w:tr>
      <w:tr w:rsidR="00A956CD" w:rsidRPr="00AD401B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19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Понедельник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Таисия Сергеева - 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Константин Воротников - 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7" w:tgtFrame="_blank" w:tooltip="https://честныйзнак.рф/lectures/vebinary/?ELEMENT_ID=438224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/?ELEMENT_ID=438224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Подготовка к обязательной маркировке отдельных видов импортных товаров для детей (игр и игрушек)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Юлия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Гузиева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товарной группы «Игрушки»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  <w:i/>
                <w:iCs/>
              </w:rPr>
            </w:pPr>
            <w:hyperlink r:id="rId18" w:tgtFrame="_blank" w:tooltip="https://честныйзнак.рф/lectures/vebinary/?ELEMENT_ID=437979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/?ELEMENT_ID=437979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lastRenderedPageBreak/>
              <w:t xml:space="preserve">Корма: розничная продажа, работа с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маркетплейсами</w:t>
            </w:r>
            <w:proofErr w:type="spellEnd"/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Ирина Ларина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lastRenderedPageBreak/>
              <w:t xml:space="preserve">Ярослав Ершов - </w:t>
            </w:r>
            <w:r w:rsidRPr="00A956CD">
              <w:rPr>
                <w:rFonts w:ascii="Times New Roman" w:eastAsia="Times New Roman" w:hAnsi="Times New Roman" w:cs="Times New Roman"/>
              </w:rPr>
              <w:t>Эксперт по электронному документообороту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9" w:tgtFrame="_blank" w:tooltip="https://честныйзнак.рф/lectures/vebinary/?ELEMENT_ID=437997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/?ELEMENT_ID=437997</w:t>
              </w:r>
            </w:hyperlink>
          </w:p>
        </w:tc>
      </w:tr>
      <w:tr w:rsidR="00A956CD" w:rsidRPr="00AD401B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lastRenderedPageBreak/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при импорте и экспорте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Евгений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Саяхов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Управление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безакцизных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товарных групп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Таисия Сергеева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0" w:tgtFrame="_blank" w:tooltip="https://честныйзнак.рф/lectures/vebinary/?ELEMENT_ID=438211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/?ELEMENT_ID=438211</w:t>
              </w:r>
            </w:hyperlink>
          </w:p>
        </w:tc>
      </w:tr>
      <w:tr w:rsidR="00A956CD" w:rsidRPr="00AD401B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Технические решения для маркировки отдельных видов бакалейной и иной пищевой продукции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Дмитрий Субботин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Управление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Данила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Севостьянов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Технический руководитель проектов департамента производственных решений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1" w:tgtFrame="_blank" w:tooltip="https://честныйзнак.рф/lectures/vebinary/?ELEMENT_ID=438229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/?ELEMENT_ID=438229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A956CD">
              <w:rPr>
                <w:rFonts w:ascii="Times New Roman" w:eastAsia="Arial" w:hAnsi="Times New Roman" w:cs="Times New Roman"/>
                <w:b/>
                <w:bCs/>
              </w:rPr>
              <w:t>Алена Игнатова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внедрения отдела технического внедрения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lectures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/?ELEMENT_ID=438294</w:t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21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Оборудование для маркировки растительных масел для микро и малых предприятий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Данила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Севостьянов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Технический руководитель проектов департамента производственных решений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Андрей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Зоммер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отдела продаж, ООО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Трекмарк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Сергей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Ватажицын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Скандрайв</w:t>
            </w:r>
            <w:proofErr w:type="spellEnd"/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lectures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/?ELEMENT_ID=438286</w:t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22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  <w:r w:rsidRPr="00A956CD">
              <w:rPr>
                <w:rFonts w:ascii="Times New Roman" w:eastAsia="Arial" w:hAnsi="Times New Roman" w:cs="Times New Roman"/>
                <w:b/>
              </w:rPr>
              <w:br/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22" w:tgtFrame="_blank" w:tooltip="https://честныйзнак.рф/lectures/vebinary/?ELEMENT_ID=437960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/?ELEMENT_ID=437960</w:t>
              </w:r>
            </w:hyperlink>
          </w:p>
        </w:tc>
      </w:tr>
      <w:tr w:rsidR="00A956CD" w:rsidRPr="00AD401B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Пятница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Эксперимент по маркировке бакалеи: особенности импорта и экспорта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Евгений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Саяхов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Управление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безакцизных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товарных групп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Таисия Сергеева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Дмитрий Субботин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Управление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3" w:tgtFrame="_blank" w:tooltip="https://честныйзнак.рф/lectures/vebinary/?ELEMENT_ID=438233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/?ELEMENT_ID=438233</w:t>
              </w:r>
            </w:hyperlink>
          </w:p>
        </w:tc>
      </w:tr>
      <w:tr w:rsidR="00A956CD" w:rsidRPr="00AD401B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Пятница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Партнерский вебинар. Решение по маркировке консервов для автоматизированных производственных линий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  <w:r w:rsidRPr="00A956CD">
              <w:rPr>
                <w:rFonts w:ascii="Times New Roman" w:eastAsia="Arial" w:hAnsi="Times New Roman" w:cs="Times New Roman"/>
                <w:b/>
              </w:rPr>
              <w:br/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Анатолий Рябых - </w:t>
            </w:r>
            <w:r w:rsidRPr="00A956CD">
              <w:rPr>
                <w:rFonts w:ascii="Times New Roman" w:eastAsia="Times New Roman" w:hAnsi="Times New Roman" w:cs="Times New Roman"/>
              </w:rPr>
              <w:t>Менеджер проектов внедрения, Контур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Иван Дворников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4" w:tgtFrame="_blank" w:tooltip="https://честныйзнак.рф/lectures/vebinary/?ELEMENT_ID=438220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/?ELEMENT_ID=438220</w:t>
              </w:r>
            </w:hyperlink>
          </w:p>
        </w:tc>
      </w:tr>
      <w:tr w:rsidR="00A956CD" w:rsidRPr="00AD401B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27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5" w:tgtFrame="_blank" w:tooltip="https://честныйзнак.рф/lectures/vebinary/?ELEMENT_ID=438331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/?ELEMENT_ID=438331</w:t>
              </w:r>
            </w:hyperlink>
          </w:p>
        </w:tc>
      </w:tr>
      <w:tr w:rsidR="00A956CD" w:rsidRPr="00AD401B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28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lastRenderedPageBreak/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lastRenderedPageBreak/>
              <w:t>Эксперимент по маркировке бакалеи: порядок работы производителя в ГИС МТ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Спикеры:</w:t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Таисия Сергеева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6" w:tgtFrame="_blank" w:tooltip="https://честныйзнак.рф/lectures/vebinary/?ELEMENT_ID=438237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/?ELEMENT_ID=438237</w:t>
              </w:r>
            </w:hyperlink>
          </w:p>
        </w:tc>
      </w:tr>
      <w:tr w:rsidR="00A956CD" w:rsidRPr="00AD401B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lastRenderedPageBreak/>
              <w:t>28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ТСР: Технические решения для маркировки ТС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7" w:tgtFrame="_blank" w:tooltip="https://честныйзнак.рф/lectures/vebinary/?ELEMENT_ID=438343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/?ELEMENT_ID=438343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29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Маркировка остатков товаров легкой промышленности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Ольга Никифорова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8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ai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_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=438310</w:t>
            </w:r>
          </w:p>
        </w:tc>
      </w:tr>
      <w:tr w:rsidR="00A956CD" w:rsidRPr="00AD401B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29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A956CD">
              <w:rPr>
                <w:rFonts w:ascii="Times New Roman" w:eastAsia="Arial" w:hAnsi="Times New Roman" w:cs="Times New Roman"/>
                <w:b/>
              </w:rPr>
              <w:t>Партнёрский</w:t>
            </w:r>
            <w:proofErr w:type="gramEnd"/>
            <w:r w:rsidRPr="00A956CD">
              <w:rPr>
                <w:rFonts w:ascii="Times New Roman" w:eastAsia="Arial" w:hAnsi="Times New Roman" w:cs="Times New Roman"/>
                <w:b/>
              </w:rPr>
              <w:t xml:space="preserve"> вебинар по маркировке и ведению учёта кормов для животных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Ирина Ларина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Почепский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Бизнес-аналитик по мобильной автоматизации,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Старовойтов - </w:t>
            </w:r>
            <w:r w:rsidRPr="00A956CD">
              <w:rPr>
                <w:rFonts w:ascii="Times New Roman" w:eastAsia="Times New Roman" w:hAnsi="Times New Roman" w:cs="Times New Roman"/>
              </w:rPr>
              <w:t>Инженер-программист,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8" w:tgtFrame="_blank" w:tooltip="https://честныйзнак.рф/lectures/vebinary/?ELEMENT_ID=438359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/?ELEMENT_ID=438359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29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7A704A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29" w:tgtFrame="_blank" w:tooltip="https://честныйзнак.рф/lectures/vebinary/?ELEMENT_ID=437964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/?ELEMENT_ID=437964</w:t>
              </w:r>
            </w:hyperlink>
          </w:p>
        </w:tc>
      </w:tr>
    </w:tbl>
    <w:p w:rsidR="00AF0C62" w:rsidRPr="00A956CD" w:rsidRDefault="00AF0C62" w:rsidP="00A956CD">
      <w:pPr>
        <w:rPr>
          <w:sz w:val="24"/>
          <w:szCs w:val="24"/>
        </w:rPr>
      </w:pPr>
    </w:p>
    <w:sectPr w:rsidR="00AF0C62" w:rsidRPr="00A956CD" w:rsidSect="00A956CD">
      <w:pgSz w:w="11906" w:h="16838"/>
      <w:pgMar w:top="851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C62"/>
    <w:rsid w:val="00150564"/>
    <w:rsid w:val="00180C65"/>
    <w:rsid w:val="002721CB"/>
    <w:rsid w:val="00335235"/>
    <w:rsid w:val="003A08A5"/>
    <w:rsid w:val="003C424B"/>
    <w:rsid w:val="00482AA9"/>
    <w:rsid w:val="0054719B"/>
    <w:rsid w:val="00574D0B"/>
    <w:rsid w:val="005E3EA2"/>
    <w:rsid w:val="00650369"/>
    <w:rsid w:val="006B2AAF"/>
    <w:rsid w:val="00780847"/>
    <w:rsid w:val="007A247E"/>
    <w:rsid w:val="007A704A"/>
    <w:rsid w:val="00806727"/>
    <w:rsid w:val="00992EFB"/>
    <w:rsid w:val="00A956CD"/>
    <w:rsid w:val="00AD401B"/>
    <w:rsid w:val="00AF0C62"/>
    <w:rsid w:val="00C22C71"/>
    <w:rsid w:val="00C3132C"/>
    <w:rsid w:val="00C32412"/>
    <w:rsid w:val="00C43560"/>
    <w:rsid w:val="00C52123"/>
    <w:rsid w:val="00CA2EFA"/>
    <w:rsid w:val="00D2186C"/>
    <w:rsid w:val="00EE0BFC"/>
    <w:rsid w:val="00F72BC2"/>
    <w:rsid w:val="00F816B4"/>
    <w:rsid w:val="00FC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435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435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435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4356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435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435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4356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C435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C4356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0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82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1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0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8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8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98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0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3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3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9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1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63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3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2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6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4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2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6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9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6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1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06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1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1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021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6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6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9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7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7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34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7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36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5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6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9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6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8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98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8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0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99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08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0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6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8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7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6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64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35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6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5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6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8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40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9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2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48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0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1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22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8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9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52" TargetMode="External"/><Relationship Id="rId13" Type="http://schemas.openxmlformats.org/officeDocument/2006/relationships/hyperlink" Target="https://xn--80ajghhoc2aj1c8b.xn--p1ai/lectures/vebinary/?ELEMENT_ID=438339" TargetMode="External"/><Relationship Id="rId18" Type="http://schemas.openxmlformats.org/officeDocument/2006/relationships/hyperlink" Target="https://xn--80ajghhoc2aj1c8b.xn--p1ai/lectures/vebinary/?ELEMENT_ID=437979" TargetMode="External"/><Relationship Id="rId26" Type="http://schemas.openxmlformats.org/officeDocument/2006/relationships/hyperlink" Target="https://xn--80ajghhoc2aj1c8b.xn--p1ai/lectures/vebinary/?ELEMENT_ID=4382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8229" TargetMode="External"/><Relationship Id="rId7" Type="http://schemas.openxmlformats.org/officeDocument/2006/relationships/hyperlink" Target="https://xn--80ajghhoc2aj1c8b.xn--p1ai/lectures/vebinary/?ELEMENT_ID=438326" TargetMode="External"/><Relationship Id="rId12" Type="http://schemas.openxmlformats.org/officeDocument/2006/relationships/hyperlink" Target="https://xn--80ajghhoc2aj1c8b.xn--p1ai/lectures/vebinary/?ELEMENT_ID=437989" TargetMode="External"/><Relationship Id="rId17" Type="http://schemas.openxmlformats.org/officeDocument/2006/relationships/hyperlink" Target="https://xn--80ajghhoc2aj1c8b.xn--p1ai/lectures/vebinary/?ELEMENT_ID=438224" TargetMode="External"/><Relationship Id="rId25" Type="http://schemas.openxmlformats.org/officeDocument/2006/relationships/hyperlink" Target="https://xn--80ajghhoc2aj1c8b.xn--p1ai/lectures/vebinary/?ELEMENT_ID=4383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8215" TargetMode="External"/><Relationship Id="rId20" Type="http://schemas.openxmlformats.org/officeDocument/2006/relationships/hyperlink" Target="https://xn--80ajghhoc2aj1c8b.xn--p1ai/lectures/vebinary/?ELEMENT_ID=438211" TargetMode="External"/><Relationship Id="rId29" Type="http://schemas.openxmlformats.org/officeDocument/2006/relationships/hyperlink" Target="https://xn--80ajghhoc2aj1c8b.xn--p1ai/lectures/vebinary/?ELEMENT_ID=4379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7993" TargetMode="External"/><Relationship Id="rId11" Type="http://schemas.openxmlformats.org/officeDocument/2006/relationships/hyperlink" Target="https://xn--80ajghhoc2aj1c8b.xn--p1ai/lectures/vebinary/?ELEMENT_ID=437956" TargetMode="External"/><Relationship Id="rId24" Type="http://schemas.openxmlformats.org/officeDocument/2006/relationships/hyperlink" Target="https://xn--80ajghhoc2aj1c8b.xn--p1ai/lectures/vebinary/?ELEMENT_ID=438220" TargetMode="External"/><Relationship Id="rId5" Type="http://schemas.openxmlformats.org/officeDocument/2006/relationships/hyperlink" Target="https://xn--80ajghhoc2aj1c8b.xn--p1ai/lectures/vebinary/?ELEMENT_ID=438002" TargetMode="External"/><Relationship Id="rId15" Type="http://schemas.openxmlformats.org/officeDocument/2006/relationships/hyperlink" Target="https://xn--80ajghhoc2aj1c8b.xn--p1ai/lectures/vebinary/?ELEMENT_ID=438352" TargetMode="External"/><Relationship Id="rId23" Type="http://schemas.openxmlformats.org/officeDocument/2006/relationships/hyperlink" Target="https://xn--80ajghhoc2aj1c8b.xn--p1ai/lectures/vebinary/?ELEMENT_ID=438233" TargetMode="External"/><Relationship Id="rId28" Type="http://schemas.openxmlformats.org/officeDocument/2006/relationships/hyperlink" Target="https://xn--80ajghhoc2aj1c8b.xn--p1ai/lectures/vebinary/?ELEMENT_ID=438359" TargetMode="External"/><Relationship Id="rId10" Type="http://schemas.openxmlformats.org/officeDocument/2006/relationships/hyperlink" Target="https://xn--80ajghhoc2aj1c8b.xn--p1ai/lectures/vebinary/?ELEMENT_ID=437975" TargetMode="External"/><Relationship Id="rId19" Type="http://schemas.openxmlformats.org/officeDocument/2006/relationships/hyperlink" Target="https://xn--80ajghhoc2aj1c8b.xn--p1ai/lectures/vebinary/?ELEMENT_ID=43799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8335" TargetMode="External"/><Relationship Id="rId14" Type="http://schemas.openxmlformats.org/officeDocument/2006/relationships/hyperlink" Target="https://xn--80ajghhoc2aj1c8b.xn--p1ai/lectures/vebinary/?ELEMENT_ID=438298" TargetMode="External"/><Relationship Id="rId22" Type="http://schemas.openxmlformats.org/officeDocument/2006/relationships/hyperlink" Target="https://xn--80ajghhoc2aj1c8b.xn--p1ai/lectures/vebinary/?ELEMENT_ID=437960" TargetMode="External"/><Relationship Id="rId27" Type="http://schemas.openxmlformats.org/officeDocument/2006/relationships/hyperlink" Target="https://xn--80ajghhoc2aj1c8b.xn--p1ai/lectures/vebinary/?ELEMENT_ID=43834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88Pk+q4ugFO0vuILjRS6fM/GA==">CgMxLjAyCGguZ2pkZ3hzOAByITFJZWlIRDhuX2NXeVYzR3hwSWZjNTYxd19XTUN2VUJadA==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OEK</cp:lastModifiedBy>
  <cp:revision>2</cp:revision>
  <dcterms:created xsi:type="dcterms:W3CDTF">2024-12-26T08:16:00Z</dcterms:created>
  <dcterms:modified xsi:type="dcterms:W3CDTF">2024-12-26T08:16:00Z</dcterms:modified>
</cp:coreProperties>
</file>