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08" w:rsidRDefault="00371808">
      <w:pPr>
        <w:pStyle w:val="ConsPlusTitlePage"/>
      </w:pPr>
      <w:r>
        <w:t xml:space="preserve">Документ предоставлен </w:t>
      </w:r>
      <w:hyperlink r:id="rId4">
        <w:r>
          <w:rPr>
            <w:color w:val="0000FF"/>
          </w:rPr>
          <w:t>КонсультантПлюс</w:t>
        </w:r>
      </w:hyperlink>
      <w:r>
        <w:br/>
      </w:r>
    </w:p>
    <w:p w:rsidR="00371808" w:rsidRDefault="003718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1808">
        <w:tc>
          <w:tcPr>
            <w:tcW w:w="4677" w:type="dxa"/>
            <w:tcBorders>
              <w:top w:val="nil"/>
              <w:left w:val="nil"/>
              <w:bottom w:val="nil"/>
              <w:right w:val="nil"/>
            </w:tcBorders>
          </w:tcPr>
          <w:p w:rsidR="00371808" w:rsidRDefault="00371808">
            <w:pPr>
              <w:pStyle w:val="ConsPlusNormal"/>
              <w:outlineLvl w:val="0"/>
            </w:pPr>
            <w:r>
              <w:t>30 апреля 2009 года</w:t>
            </w:r>
          </w:p>
        </w:tc>
        <w:tc>
          <w:tcPr>
            <w:tcW w:w="4677" w:type="dxa"/>
            <w:tcBorders>
              <w:top w:val="nil"/>
              <w:left w:val="nil"/>
              <w:bottom w:val="nil"/>
              <w:right w:val="nil"/>
            </w:tcBorders>
          </w:tcPr>
          <w:p w:rsidR="00371808" w:rsidRDefault="00371808">
            <w:pPr>
              <w:pStyle w:val="ConsPlusNormal"/>
              <w:jc w:val="right"/>
              <w:outlineLvl w:val="0"/>
            </w:pPr>
            <w:r>
              <w:t>N 365-ЗО</w:t>
            </w:r>
          </w:p>
        </w:tc>
      </w:tr>
    </w:tbl>
    <w:p w:rsidR="00371808" w:rsidRDefault="00371808">
      <w:pPr>
        <w:pStyle w:val="ConsPlusNormal"/>
        <w:pBdr>
          <w:bottom w:val="single" w:sz="6" w:space="0" w:color="auto"/>
        </w:pBdr>
        <w:spacing w:before="100" w:after="100"/>
        <w:jc w:val="both"/>
        <w:rPr>
          <w:sz w:val="2"/>
          <w:szCs w:val="2"/>
        </w:rPr>
      </w:pPr>
    </w:p>
    <w:p w:rsidR="00371808" w:rsidRDefault="00371808">
      <w:pPr>
        <w:pStyle w:val="ConsPlusNormal"/>
        <w:jc w:val="both"/>
      </w:pPr>
    </w:p>
    <w:p w:rsidR="00371808" w:rsidRDefault="00371808">
      <w:pPr>
        <w:pStyle w:val="ConsPlusTitle"/>
        <w:jc w:val="center"/>
      </w:pPr>
      <w:r>
        <w:t>ЗАКОН</w:t>
      </w:r>
    </w:p>
    <w:p w:rsidR="00371808" w:rsidRDefault="00371808">
      <w:pPr>
        <w:pStyle w:val="ConsPlusTitle"/>
        <w:jc w:val="center"/>
      </w:pPr>
    </w:p>
    <w:p w:rsidR="00371808" w:rsidRDefault="00371808">
      <w:pPr>
        <w:pStyle w:val="ConsPlusTitle"/>
        <w:jc w:val="center"/>
      </w:pPr>
      <w:r>
        <w:t>КИРОВСКОЙ ОБЛАСТИ</w:t>
      </w:r>
    </w:p>
    <w:p w:rsidR="00371808" w:rsidRDefault="00371808">
      <w:pPr>
        <w:pStyle w:val="ConsPlusTitle"/>
        <w:jc w:val="center"/>
      </w:pPr>
    </w:p>
    <w:p w:rsidR="00371808" w:rsidRDefault="00371808">
      <w:pPr>
        <w:pStyle w:val="ConsPlusTitle"/>
        <w:jc w:val="center"/>
      </w:pPr>
      <w:r>
        <w:t>О ПРОТИВОДЕЙСТВИИ КОРРУПЦИИ В КИРОВСКОЙ ОБЛАСТИ</w:t>
      </w:r>
    </w:p>
    <w:p w:rsidR="00371808" w:rsidRDefault="00371808">
      <w:pPr>
        <w:pStyle w:val="ConsPlusNormal"/>
        <w:jc w:val="both"/>
      </w:pPr>
    </w:p>
    <w:p w:rsidR="00371808" w:rsidRDefault="00371808">
      <w:pPr>
        <w:pStyle w:val="ConsPlusNormal"/>
        <w:jc w:val="right"/>
      </w:pPr>
      <w:r>
        <w:t>Принят</w:t>
      </w:r>
    </w:p>
    <w:p w:rsidR="00371808" w:rsidRDefault="00371808">
      <w:pPr>
        <w:pStyle w:val="ConsPlusNormal"/>
        <w:jc w:val="right"/>
      </w:pPr>
      <w:r>
        <w:t>Законодательным Собранием</w:t>
      </w:r>
    </w:p>
    <w:p w:rsidR="00371808" w:rsidRDefault="00371808">
      <w:pPr>
        <w:pStyle w:val="ConsPlusNormal"/>
        <w:jc w:val="right"/>
      </w:pPr>
      <w:r>
        <w:t>Кировской области</w:t>
      </w:r>
    </w:p>
    <w:p w:rsidR="00371808" w:rsidRDefault="00371808">
      <w:pPr>
        <w:pStyle w:val="ConsPlusNormal"/>
        <w:jc w:val="right"/>
      </w:pPr>
      <w:r>
        <w:t>23 апреля 2009 года</w:t>
      </w:r>
    </w:p>
    <w:p w:rsidR="00371808" w:rsidRDefault="003718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8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808" w:rsidRDefault="003718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808" w:rsidRDefault="003718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808" w:rsidRDefault="00371808">
            <w:pPr>
              <w:pStyle w:val="ConsPlusNormal"/>
              <w:jc w:val="center"/>
            </w:pPr>
            <w:r>
              <w:rPr>
                <w:color w:val="392C69"/>
              </w:rPr>
              <w:t>Список изменяющих документов</w:t>
            </w:r>
          </w:p>
          <w:p w:rsidR="00371808" w:rsidRDefault="00371808">
            <w:pPr>
              <w:pStyle w:val="ConsPlusNormal"/>
              <w:jc w:val="center"/>
            </w:pPr>
            <w:r>
              <w:rPr>
                <w:color w:val="392C69"/>
              </w:rPr>
              <w:t>(в ред. Законов Кировской области</w:t>
            </w:r>
          </w:p>
          <w:p w:rsidR="00371808" w:rsidRDefault="00371808">
            <w:pPr>
              <w:pStyle w:val="ConsPlusNormal"/>
              <w:jc w:val="center"/>
            </w:pPr>
            <w:r>
              <w:rPr>
                <w:color w:val="392C69"/>
              </w:rPr>
              <w:t xml:space="preserve">от 29.09.2009 </w:t>
            </w:r>
            <w:hyperlink r:id="rId5">
              <w:r>
                <w:rPr>
                  <w:color w:val="0000FF"/>
                </w:rPr>
                <w:t>N 421-ЗО</w:t>
              </w:r>
            </w:hyperlink>
            <w:r>
              <w:rPr>
                <w:color w:val="392C69"/>
              </w:rPr>
              <w:t xml:space="preserve">, от 01.07.2010 </w:t>
            </w:r>
            <w:hyperlink r:id="rId6">
              <w:r>
                <w:rPr>
                  <w:color w:val="0000FF"/>
                </w:rPr>
                <w:t>N 532-ЗО</w:t>
              </w:r>
            </w:hyperlink>
            <w:r>
              <w:rPr>
                <w:color w:val="392C69"/>
              </w:rPr>
              <w:t xml:space="preserve">, от 04.05.2012 </w:t>
            </w:r>
            <w:hyperlink r:id="rId7">
              <w:r>
                <w:rPr>
                  <w:color w:val="0000FF"/>
                </w:rPr>
                <w:t>N 146-ЗО</w:t>
              </w:r>
            </w:hyperlink>
            <w:r>
              <w:rPr>
                <w:color w:val="392C69"/>
              </w:rPr>
              <w:t>,</w:t>
            </w:r>
          </w:p>
          <w:p w:rsidR="00371808" w:rsidRDefault="00371808">
            <w:pPr>
              <w:pStyle w:val="ConsPlusNormal"/>
              <w:jc w:val="center"/>
            </w:pPr>
            <w:r>
              <w:rPr>
                <w:color w:val="392C69"/>
              </w:rPr>
              <w:t xml:space="preserve">от 06.06.2013 </w:t>
            </w:r>
            <w:hyperlink r:id="rId8">
              <w:r>
                <w:rPr>
                  <w:color w:val="0000FF"/>
                </w:rPr>
                <w:t>N 294-ЗО</w:t>
              </w:r>
            </w:hyperlink>
            <w:r>
              <w:rPr>
                <w:color w:val="392C69"/>
              </w:rPr>
              <w:t xml:space="preserve">, от 11.11.2013 </w:t>
            </w:r>
            <w:hyperlink r:id="rId9">
              <w:r>
                <w:rPr>
                  <w:color w:val="0000FF"/>
                </w:rPr>
                <w:t>N 349-ЗО</w:t>
              </w:r>
            </w:hyperlink>
            <w:r>
              <w:rPr>
                <w:color w:val="392C69"/>
              </w:rPr>
              <w:t xml:space="preserve">, от 05.03.2014 </w:t>
            </w:r>
            <w:hyperlink r:id="rId10">
              <w:r>
                <w:rPr>
                  <w:color w:val="0000FF"/>
                </w:rPr>
                <w:t>N 384-ЗО</w:t>
              </w:r>
            </w:hyperlink>
            <w:r>
              <w:rPr>
                <w:color w:val="392C69"/>
              </w:rPr>
              <w:t>,</w:t>
            </w:r>
          </w:p>
          <w:p w:rsidR="00371808" w:rsidRDefault="00371808">
            <w:pPr>
              <w:pStyle w:val="ConsPlusNormal"/>
              <w:jc w:val="center"/>
            </w:pPr>
            <w:r>
              <w:rPr>
                <w:color w:val="392C69"/>
              </w:rPr>
              <w:t xml:space="preserve">от 18.06.2014 </w:t>
            </w:r>
            <w:hyperlink r:id="rId11">
              <w:r>
                <w:rPr>
                  <w:color w:val="0000FF"/>
                </w:rPr>
                <w:t>N 419-ЗО</w:t>
              </w:r>
            </w:hyperlink>
            <w:r>
              <w:rPr>
                <w:color w:val="392C69"/>
              </w:rPr>
              <w:t xml:space="preserve">, от 05.11.2015 </w:t>
            </w:r>
            <w:hyperlink r:id="rId12">
              <w:r>
                <w:rPr>
                  <w:color w:val="0000FF"/>
                </w:rPr>
                <w:t>N 587-ЗО</w:t>
              </w:r>
            </w:hyperlink>
            <w:r>
              <w:rPr>
                <w:color w:val="392C69"/>
              </w:rPr>
              <w:t xml:space="preserve">, от 25.12.2015 </w:t>
            </w:r>
            <w:hyperlink r:id="rId13">
              <w:r>
                <w:rPr>
                  <w:color w:val="0000FF"/>
                </w:rPr>
                <w:t>N 613-ЗО</w:t>
              </w:r>
            </w:hyperlink>
            <w:r>
              <w:rPr>
                <w:color w:val="392C69"/>
              </w:rPr>
              <w:t>,</w:t>
            </w:r>
          </w:p>
          <w:p w:rsidR="00371808" w:rsidRDefault="00371808">
            <w:pPr>
              <w:pStyle w:val="ConsPlusNormal"/>
              <w:jc w:val="center"/>
            </w:pPr>
            <w:r>
              <w:rPr>
                <w:color w:val="392C69"/>
              </w:rPr>
              <w:t xml:space="preserve">от 31.05.2016 </w:t>
            </w:r>
            <w:hyperlink r:id="rId14">
              <w:r>
                <w:rPr>
                  <w:color w:val="0000FF"/>
                </w:rPr>
                <w:t>N 665-ЗО</w:t>
              </w:r>
            </w:hyperlink>
            <w:r>
              <w:rPr>
                <w:color w:val="392C69"/>
              </w:rPr>
              <w:t xml:space="preserve">, от 06.03.2018 </w:t>
            </w:r>
            <w:hyperlink r:id="rId15">
              <w:r>
                <w:rPr>
                  <w:color w:val="0000FF"/>
                </w:rPr>
                <w:t>N 145-ЗО</w:t>
              </w:r>
            </w:hyperlink>
            <w:r>
              <w:rPr>
                <w:color w:val="392C69"/>
              </w:rPr>
              <w:t xml:space="preserve">, от 09.07.2019 </w:t>
            </w:r>
            <w:hyperlink r:id="rId16">
              <w:r>
                <w:rPr>
                  <w:color w:val="0000FF"/>
                </w:rPr>
                <w:t>N 274-ЗО</w:t>
              </w:r>
            </w:hyperlink>
            <w:r>
              <w:rPr>
                <w:color w:val="392C69"/>
              </w:rPr>
              <w:t>,</w:t>
            </w:r>
          </w:p>
          <w:p w:rsidR="00371808" w:rsidRDefault="00371808">
            <w:pPr>
              <w:pStyle w:val="ConsPlusNormal"/>
              <w:jc w:val="center"/>
            </w:pPr>
            <w:r>
              <w:rPr>
                <w:color w:val="392C69"/>
              </w:rPr>
              <w:t xml:space="preserve">от 03.10.2019 </w:t>
            </w:r>
            <w:hyperlink r:id="rId17">
              <w:r>
                <w:rPr>
                  <w:color w:val="0000FF"/>
                </w:rPr>
                <w:t>N 293-ЗО</w:t>
              </w:r>
            </w:hyperlink>
            <w:r>
              <w:rPr>
                <w:color w:val="392C69"/>
              </w:rPr>
              <w:t xml:space="preserve">, от 09.06.2020 </w:t>
            </w:r>
            <w:hyperlink r:id="rId18">
              <w:r>
                <w:rPr>
                  <w:color w:val="0000FF"/>
                </w:rPr>
                <w:t>N 379-ЗО</w:t>
              </w:r>
            </w:hyperlink>
            <w:r>
              <w:rPr>
                <w:color w:val="392C69"/>
              </w:rPr>
              <w:t xml:space="preserve">, от 19.12.2022 </w:t>
            </w:r>
            <w:hyperlink r:id="rId19">
              <w:r>
                <w:rPr>
                  <w:color w:val="0000FF"/>
                </w:rPr>
                <w:t>N 147-ЗО</w:t>
              </w:r>
            </w:hyperlink>
            <w:r>
              <w:rPr>
                <w:color w:val="392C69"/>
              </w:rPr>
              <w:t>,</w:t>
            </w:r>
          </w:p>
          <w:p w:rsidR="00371808" w:rsidRDefault="00371808">
            <w:pPr>
              <w:pStyle w:val="ConsPlusNormal"/>
              <w:jc w:val="center"/>
            </w:pPr>
            <w:r>
              <w:rPr>
                <w:color w:val="392C69"/>
              </w:rPr>
              <w:t xml:space="preserve">от 07.04.2023 </w:t>
            </w:r>
            <w:hyperlink r:id="rId20">
              <w:r>
                <w:rPr>
                  <w:color w:val="0000FF"/>
                </w:rPr>
                <w:t>N 162-ЗО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808" w:rsidRDefault="00371808">
            <w:pPr>
              <w:pStyle w:val="ConsPlusNormal"/>
            </w:pPr>
          </w:p>
        </w:tc>
      </w:tr>
    </w:tbl>
    <w:p w:rsidR="00371808" w:rsidRDefault="00371808">
      <w:pPr>
        <w:pStyle w:val="ConsPlusNormal"/>
        <w:jc w:val="both"/>
      </w:pPr>
    </w:p>
    <w:p w:rsidR="00371808" w:rsidRDefault="00371808">
      <w:pPr>
        <w:pStyle w:val="ConsPlusTitle"/>
        <w:ind w:firstLine="540"/>
        <w:jc w:val="both"/>
        <w:outlineLvl w:val="1"/>
      </w:pPr>
      <w:r>
        <w:t>Статья 1. Правовая основа противодействия коррупции</w:t>
      </w:r>
    </w:p>
    <w:p w:rsidR="00371808" w:rsidRDefault="00371808">
      <w:pPr>
        <w:pStyle w:val="ConsPlusNormal"/>
        <w:jc w:val="both"/>
      </w:pPr>
    </w:p>
    <w:p w:rsidR="00371808" w:rsidRDefault="00371808">
      <w:pPr>
        <w:pStyle w:val="ConsPlusNormal"/>
        <w:ind w:firstLine="540"/>
        <w:jc w:val="both"/>
      </w:pPr>
      <w:r>
        <w:t xml:space="preserve">Настоящим Законом в соответствии с Федеральным </w:t>
      </w:r>
      <w:hyperlink r:id="rId2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371808" w:rsidRDefault="00371808">
      <w:pPr>
        <w:pStyle w:val="ConsPlusNormal"/>
        <w:spacing w:before="220"/>
        <w:ind w:firstLine="540"/>
        <w:jc w:val="both"/>
      </w:pPr>
      <w:r>
        <w:t xml:space="preserve">Правовую основу противодействия коррупции составляют </w:t>
      </w:r>
      <w:hyperlink r:id="rId2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rsidR="00371808" w:rsidRDefault="00371808">
      <w:pPr>
        <w:pStyle w:val="ConsPlusNormal"/>
        <w:jc w:val="both"/>
      </w:pPr>
    </w:p>
    <w:p w:rsidR="00371808" w:rsidRDefault="00371808">
      <w:pPr>
        <w:pStyle w:val="ConsPlusTitle"/>
        <w:ind w:firstLine="540"/>
        <w:jc w:val="both"/>
        <w:outlineLvl w:val="1"/>
      </w:pPr>
      <w:r>
        <w:t>Статья 2. Основные понятия, используемые в настоящем Законе</w:t>
      </w:r>
    </w:p>
    <w:p w:rsidR="00371808" w:rsidRDefault="00371808">
      <w:pPr>
        <w:pStyle w:val="ConsPlusNormal"/>
        <w:jc w:val="both"/>
      </w:pPr>
    </w:p>
    <w:p w:rsidR="00371808" w:rsidRDefault="00371808">
      <w:pPr>
        <w:pStyle w:val="ConsPlusNormal"/>
        <w:ind w:firstLine="540"/>
        <w:jc w:val="both"/>
      </w:pPr>
      <w:r>
        <w:t>Для целей настоящего Закона используются следующие основные понятия:</w:t>
      </w:r>
    </w:p>
    <w:p w:rsidR="00371808" w:rsidRDefault="00371808">
      <w:pPr>
        <w:pStyle w:val="ConsPlusNormal"/>
        <w:spacing w:before="220"/>
        <w:ind w:firstLine="540"/>
        <w:jc w:val="both"/>
      </w:pPr>
      <w:r>
        <w:t>1) коррупция (действие или бездействие):</w:t>
      </w:r>
    </w:p>
    <w:p w:rsidR="00371808" w:rsidRDefault="00371808">
      <w:pPr>
        <w:pStyle w:val="ConsPlusNormal"/>
        <w:spacing w:before="220"/>
        <w:ind w:firstLine="540"/>
        <w:jc w:val="both"/>
      </w:pPr>
      <w:bookmarkStart w:id="0" w:name="P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lastRenderedPageBreak/>
        <w:t>незаконное предоставление такой выгоды указанному лицу другими физическими лицами;</w:t>
      </w:r>
    </w:p>
    <w:p w:rsidR="00371808" w:rsidRDefault="00371808">
      <w:pPr>
        <w:pStyle w:val="ConsPlusNormal"/>
        <w:spacing w:before="220"/>
        <w:ind w:firstLine="540"/>
        <w:jc w:val="both"/>
      </w:pPr>
      <w:r>
        <w:t xml:space="preserve">б) совершение деяний, указанных в </w:t>
      </w:r>
      <w:hyperlink w:anchor="P32">
        <w:r>
          <w:rPr>
            <w:color w:val="0000FF"/>
          </w:rPr>
          <w:t>подпункте "а"</w:t>
        </w:r>
      </w:hyperlink>
      <w:r>
        <w:t xml:space="preserve"> настоящей части, от имени или в интересах юридического лица;</w:t>
      </w:r>
    </w:p>
    <w:p w:rsidR="00371808" w:rsidRDefault="00371808">
      <w:pPr>
        <w:pStyle w:val="ConsPlusNormal"/>
        <w:spacing w:before="220"/>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371808" w:rsidRDefault="0037180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71808" w:rsidRDefault="0037180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71808" w:rsidRDefault="00371808">
      <w:pPr>
        <w:pStyle w:val="ConsPlusNormal"/>
        <w:spacing w:before="220"/>
        <w:ind w:firstLine="540"/>
        <w:jc w:val="both"/>
      </w:pPr>
      <w:r>
        <w:t>в) по минимизации и (или) ликвидации последствий коррупционных правонарушений;</w:t>
      </w:r>
    </w:p>
    <w:p w:rsidR="00371808" w:rsidRDefault="00371808">
      <w:pPr>
        <w:pStyle w:val="ConsPlusNormal"/>
        <w:spacing w:before="220"/>
        <w:ind w:firstLine="540"/>
        <w:jc w:val="both"/>
      </w:pPr>
      <w:r>
        <w:t xml:space="preserve">3) утратил силу. - </w:t>
      </w:r>
      <w:hyperlink r:id="rId23">
        <w:r>
          <w:rPr>
            <w:color w:val="0000FF"/>
          </w:rPr>
          <w:t>Закон</w:t>
        </w:r>
      </w:hyperlink>
      <w:r>
        <w:t xml:space="preserve"> Кировской области от 04.05.2012 N 146-ЗО;</w:t>
      </w:r>
    </w:p>
    <w:p w:rsidR="00371808" w:rsidRDefault="00371808">
      <w:pPr>
        <w:pStyle w:val="ConsPlusNormal"/>
        <w:spacing w:before="220"/>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rsidR="00371808" w:rsidRDefault="00371808">
      <w:pPr>
        <w:pStyle w:val="ConsPlusNormal"/>
        <w:spacing w:before="220"/>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rsidR="00371808" w:rsidRDefault="00371808">
      <w:pPr>
        <w:pStyle w:val="ConsPlusNormal"/>
        <w:jc w:val="both"/>
      </w:pPr>
      <w:r>
        <w:t xml:space="preserve">(п. 5 в ред. </w:t>
      </w:r>
      <w:hyperlink r:id="rId24">
        <w:r>
          <w:rPr>
            <w:color w:val="0000FF"/>
          </w:rPr>
          <w:t>Закона</w:t>
        </w:r>
      </w:hyperlink>
      <w:r>
        <w:t xml:space="preserve"> Кировской области от 01.07.2010 N 532-ЗО)</w:t>
      </w:r>
    </w:p>
    <w:p w:rsidR="00371808" w:rsidRDefault="00371808">
      <w:pPr>
        <w:pStyle w:val="ConsPlusNormal"/>
        <w:spacing w:before="220"/>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371808" w:rsidRDefault="00371808">
      <w:pPr>
        <w:pStyle w:val="ConsPlusNormal"/>
        <w:jc w:val="both"/>
      </w:pPr>
      <w:r>
        <w:t xml:space="preserve">(п. 6 в ред. </w:t>
      </w:r>
      <w:hyperlink r:id="rId25">
        <w:r>
          <w:rPr>
            <w:color w:val="0000FF"/>
          </w:rPr>
          <w:t>Закона</w:t>
        </w:r>
      </w:hyperlink>
      <w:r>
        <w:t xml:space="preserve"> Кировской области от 01.07.2010 N 532-ЗО)</w:t>
      </w:r>
    </w:p>
    <w:p w:rsidR="00371808" w:rsidRDefault="00371808">
      <w:pPr>
        <w:pStyle w:val="ConsPlusNormal"/>
        <w:jc w:val="both"/>
      </w:pPr>
    </w:p>
    <w:p w:rsidR="00371808" w:rsidRDefault="00371808">
      <w:pPr>
        <w:pStyle w:val="ConsPlusTitle"/>
        <w:ind w:firstLine="540"/>
        <w:jc w:val="both"/>
        <w:outlineLvl w:val="1"/>
      </w:pPr>
      <w:r>
        <w:t>Статья 3. Цели и задачи настоящего Закона</w:t>
      </w:r>
    </w:p>
    <w:p w:rsidR="00371808" w:rsidRDefault="00371808">
      <w:pPr>
        <w:pStyle w:val="ConsPlusNormal"/>
        <w:jc w:val="both"/>
      </w:pPr>
    </w:p>
    <w:p w:rsidR="00371808" w:rsidRDefault="00371808">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371808" w:rsidRDefault="00371808">
      <w:pPr>
        <w:pStyle w:val="ConsPlusNormal"/>
        <w:spacing w:before="220"/>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371808" w:rsidRDefault="00371808">
      <w:pPr>
        <w:pStyle w:val="ConsPlusNormal"/>
        <w:spacing w:before="220"/>
        <w:ind w:firstLine="540"/>
        <w:jc w:val="both"/>
      </w:pPr>
      <w:r>
        <w:t>противодействие коррупции;</w:t>
      </w:r>
    </w:p>
    <w:p w:rsidR="00371808" w:rsidRDefault="00371808">
      <w:pPr>
        <w:pStyle w:val="ConsPlusNormal"/>
        <w:spacing w:before="220"/>
        <w:ind w:firstLine="540"/>
        <w:jc w:val="both"/>
      </w:pPr>
      <w:r>
        <w:t>мониторинг коррупциогенных факторов и эффективности антикоррупционных мер;</w:t>
      </w:r>
    </w:p>
    <w:p w:rsidR="00371808" w:rsidRDefault="00371808">
      <w:pPr>
        <w:pStyle w:val="ConsPlusNormal"/>
        <w:spacing w:before="220"/>
        <w:ind w:firstLine="540"/>
        <w:jc w:val="both"/>
      </w:pPr>
      <w:r>
        <w:t>формирование в общественном сознании нетерпимого отношения к коррупционным проявлениям;</w:t>
      </w:r>
    </w:p>
    <w:p w:rsidR="00371808" w:rsidRDefault="00371808">
      <w:pPr>
        <w:pStyle w:val="ConsPlusNormal"/>
        <w:spacing w:before="220"/>
        <w:ind w:firstLine="540"/>
        <w:jc w:val="both"/>
      </w:pPr>
      <w:r>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371808" w:rsidRDefault="00371808">
      <w:pPr>
        <w:pStyle w:val="ConsPlusNormal"/>
        <w:spacing w:before="220"/>
        <w:ind w:firstLine="540"/>
        <w:jc w:val="both"/>
      </w:pPr>
      <w:r>
        <w:lastRenderedPageBreak/>
        <w:t>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rsidR="00371808" w:rsidRDefault="00371808">
      <w:pPr>
        <w:pStyle w:val="ConsPlusNormal"/>
        <w:jc w:val="both"/>
      </w:pPr>
    </w:p>
    <w:p w:rsidR="00371808" w:rsidRDefault="00371808">
      <w:pPr>
        <w:pStyle w:val="ConsPlusTitle"/>
        <w:ind w:firstLine="540"/>
        <w:jc w:val="both"/>
        <w:outlineLvl w:val="1"/>
      </w:pPr>
      <w:r>
        <w:t>Статья 4. Принципы противодействия коррупции</w:t>
      </w:r>
    </w:p>
    <w:p w:rsidR="00371808" w:rsidRDefault="00371808">
      <w:pPr>
        <w:pStyle w:val="ConsPlusNormal"/>
        <w:jc w:val="both"/>
      </w:pPr>
    </w:p>
    <w:p w:rsidR="00371808" w:rsidRDefault="00371808">
      <w:pPr>
        <w:pStyle w:val="ConsPlusNormal"/>
        <w:ind w:firstLine="540"/>
        <w:jc w:val="both"/>
      </w:pPr>
      <w:r>
        <w:t>Противодействие коррупции основывается на следующих принципах:</w:t>
      </w:r>
    </w:p>
    <w:p w:rsidR="00371808" w:rsidRDefault="00371808">
      <w:pPr>
        <w:pStyle w:val="ConsPlusNormal"/>
        <w:spacing w:before="220"/>
        <w:ind w:firstLine="540"/>
        <w:jc w:val="both"/>
      </w:pPr>
      <w:r>
        <w:t>1) признание, обеспечение и защита основных прав и свобод человека и гражданина;</w:t>
      </w:r>
    </w:p>
    <w:p w:rsidR="00371808" w:rsidRDefault="00371808">
      <w:pPr>
        <w:pStyle w:val="ConsPlusNormal"/>
        <w:spacing w:before="220"/>
        <w:ind w:firstLine="540"/>
        <w:jc w:val="both"/>
      </w:pPr>
      <w:r>
        <w:t>2) законность;</w:t>
      </w:r>
    </w:p>
    <w:p w:rsidR="00371808" w:rsidRDefault="0037180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1808" w:rsidRDefault="00371808">
      <w:pPr>
        <w:pStyle w:val="ConsPlusNormal"/>
        <w:spacing w:before="220"/>
        <w:ind w:firstLine="540"/>
        <w:jc w:val="both"/>
      </w:pPr>
      <w:r>
        <w:t>4) неотвратимость ответственности за совершение коррупционных правонарушений;</w:t>
      </w:r>
    </w:p>
    <w:p w:rsidR="00371808" w:rsidRDefault="0037180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1808" w:rsidRDefault="00371808">
      <w:pPr>
        <w:pStyle w:val="ConsPlusNormal"/>
        <w:spacing w:before="220"/>
        <w:ind w:firstLine="540"/>
        <w:jc w:val="both"/>
      </w:pPr>
      <w:r>
        <w:t>6) приоритетное применение мер по предупреждению коррупции;</w:t>
      </w:r>
    </w:p>
    <w:p w:rsidR="00371808" w:rsidRDefault="00371808">
      <w:pPr>
        <w:pStyle w:val="ConsPlusNormal"/>
        <w:spacing w:before="220"/>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rsidR="00371808" w:rsidRDefault="00371808">
      <w:pPr>
        <w:pStyle w:val="ConsPlusNormal"/>
        <w:spacing w:before="220"/>
        <w:ind w:firstLine="540"/>
        <w:jc w:val="both"/>
      </w:pPr>
      <w:r>
        <w:t>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rsidR="00371808" w:rsidRDefault="00371808">
      <w:pPr>
        <w:pStyle w:val="ConsPlusNormal"/>
        <w:spacing w:before="220"/>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371808" w:rsidRDefault="00371808">
      <w:pPr>
        <w:pStyle w:val="ConsPlusNormal"/>
        <w:jc w:val="both"/>
      </w:pPr>
    </w:p>
    <w:p w:rsidR="00371808" w:rsidRDefault="00371808">
      <w:pPr>
        <w:pStyle w:val="ConsPlusTitle"/>
        <w:ind w:firstLine="540"/>
        <w:jc w:val="both"/>
        <w:outlineLvl w:val="1"/>
      </w:pPr>
      <w:r>
        <w:t>Статья 5. Меры по профилактике коррупции</w:t>
      </w:r>
    </w:p>
    <w:p w:rsidR="00371808" w:rsidRDefault="00371808">
      <w:pPr>
        <w:pStyle w:val="ConsPlusNormal"/>
        <w:jc w:val="both"/>
      </w:pPr>
    </w:p>
    <w:p w:rsidR="00371808" w:rsidRDefault="00371808">
      <w:pPr>
        <w:pStyle w:val="ConsPlusNormal"/>
        <w:ind w:firstLine="540"/>
        <w:jc w:val="both"/>
      </w:pPr>
      <w:r>
        <w:t>Профилактика коррупции осуществляется путем применения следующих основных мер:</w:t>
      </w:r>
    </w:p>
    <w:p w:rsidR="00371808" w:rsidRDefault="00371808">
      <w:pPr>
        <w:pStyle w:val="ConsPlusNormal"/>
        <w:spacing w:before="220"/>
        <w:ind w:firstLine="540"/>
        <w:jc w:val="both"/>
      </w:pPr>
      <w:r>
        <w:t>1) формирование в обществе нетерпимости к коррупционному поведению;</w:t>
      </w:r>
    </w:p>
    <w:p w:rsidR="00371808" w:rsidRDefault="00371808">
      <w:pPr>
        <w:pStyle w:val="ConsPlusNormal"/>
        <w:spacing w:before="220"/>
        <w:ind w:firstLine="540"/>
        <w:jc w:val="both"/>
      </w:pPr>
      <w:r>
        <w:t>2) антикоррупционная экспертиза правовых актов и их проектов;</w:t>
      </w:r>
    </w:p>
    <w:p w:rsidR="00371808" w:rsidRDefault="0037180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1808" w:rsidRDefault="00371808">
      <w:pPr>
        <w:pStyle w:val="ConsPlusNormal"/>
        <w:spacing w:before="22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71808" w:rsidRDefault="00371808">
      <w:pPr>
        <w:pStyle w:val="ConsPlusNormal"/>
        <w:jc w:val="both"/>
      </w:pPr>
      <w:r>
        <w:t xml:space="preserve">(в ред. Законов Кировской области от 29.09.2009 </w:t>
      </w:r>
      <w:hyperlink r:id="rId26">
        <w:r>
          <w:rPr>
            <w:color w:val="0000FF"/>
          </w:rPr>
          <w:t>N 421-ЗО</w:t>
        </w:r>
      </w:hyperlink>
      <w:r>
        <w:t xml:space="preserve">, от 04.05.2012 </w:t>
      </w:r>
      <w:hyperlink r:id="rId27">
        <w:r>
          <w:rPr>
            <w:color w:val="0000FF"/>
          </w:rPr>
          <w:t>N 146-ЗО</w:t>
        </w:r>
      </w:hyperlink>
      <w:r>
        <w:t>)</w:t>
      </w:r>
    </w:p>
    <w:p w:rsidR="00371808" w:rsidRDefault="00371808">
      <w:pPr>
        <w:pStyle w:val="ConsPlusNormal"/>
        <w:spacing w:before="220"/>
        <w:ind w:firstLine="540"/>
        <w:jc w:val="both"/>
      </w:pPr>
      <w:r>
        <w:lastRenderedPageBreak/>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71808" w:rsidRDefault="00371808">
      <w:pPr>
        <w:pStyle w:val="ConsPlusNormal"/>
        <w:spacing w:before="220"/>
        <w:ind w:firstLine="540"/>
        <w:jc w:val="both"/>
      </w:pPr>
      <w:r>
        <w:t>6) развитие институтов общественного и депутатского контроля за соблюдением законодательства Кировской области о противодействии коррупции;</w:t>
      </w:r>
    </w:p>
    <w:p w:rsidR="00371808" w:rsidRDefault="00371808">
      <w:pPr>
        <w:pStyle w:val="ConsPlusNormal"/>
        <w:spacing w:before="220"/>
        <w:ind w:firstLine="540"/>
        <w:jc w:val="both"/>
      </w:pPr>
      <w:r>
        <w:t>7) принятие и реализация антикоррупционных программ;</w:t>
      </w:r>
    </w:p>
    <w:p w:rsidR="00371808" w:rsidRDefault="00371808">
      <w:pPr>
        <w:pStyle w:val="ConsPlusNormal"/>
        <w:spacing w:before="220"/>
        <w:ind w:firstLine="540"/>
        <w:jc w:val="both"/>
      </w:pPr>
      <w:r>
        <w:t>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371808" w:rsidRDefault="00371808">
      <w:pPr>
        <w:pStyle w:val="ConsPlusNormal"/>
        <w:jc w:val="both"/>
      </w:pPr>
      <w:r>
        <w:t xml:space="preserve">(п. 8 введен </w:t>
      </w:r>
      <w:hyperlink r:id="rId28">
        <w:r>
          <w:rPr>
            <w:color w:val="0000FF"/>
          </w:rPr>
          <w:t>Законом</w:t>
        </w:r>
      </w:hyperlink>
      <w:r>
        <w:t xml:space="preserve"> Кировской области от 04.05.2012 N 146-ЗО)</w:t>
      </w:r>
    </w:p>
    <w:p w:rsidR="00371808" w:rsidRDefault="00371808">
      <w:pPr>
        <w:pStyle w:val="ConsPlusNormal"/>
        <w:jc w:val="both"/>
      </w:pPr>
    </w:p>
    <w:p w:rsidR="00371808" w:rsidRDefault="00371808">
      <w:pPr>
        <w:pStyle w:val="ConsPlusTitle"/>
        <w:ind w:firstLine="540"/>
        <w:jc w:val="both"/>
        <w:outlineLvl w:val="1"/>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371808" w:rsidRDefault="00371808">
      <w:pPr>
        <w:pStyle w:val="ConsPlusNormal"/>
        <w:jc w:val="both"/>
      </w:pPr>
    </w:p>
    <w:p w:rsidR="00371808" w:rsidRDefault="00371808">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371808" w:rsidRDefault="00371808">
      <w:pPr>
        <w:pStyle w:val="ConsPlusNormal"/>
        <w:spacing w:before="220"/>
        <w:ind w:firstLine="540"/>
        <w:jc w:val="both"/>
      </w:pPr>
      <w:r>
        <w:t>1) участие в проведении единой государственной политики в области противодействия коррупции;</w:t>
      </w:r>
    </w:p>
    <w:p w:rsidR="00371808" w:rsidRDefault="00371808">
      <w:pPr>
        <w:pStyle w:val="ConsPlusNormal"/>
        <w:spacing w:before="220"/>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71808" w:rsidRDefault="0037180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1808" w:rsidRDefault="00371808">
      <w:pPr>
        <w:pStyle w:val="ConsPlusNormal"/>
        <w:spacing w:before="220"/>
        <w:ind w:firstLine="540"/>
        <w:jc w:val="both"/>
      </w:pPr>
      <w:r>
        <w:t>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rsidR="00371808" w:rsidRDefault="00371808">
      <w:pPr>
        <w:pStyle w:val="ConsPlusNormal"/>
        <w:spacing w:before="220"/>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1808" w:rsidRDefault="00371808">
      <w:pPr>
        <w:pStyle w:val="ConsPlusNormal"/>
        <w:spacing w:before="220"/>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371808" w:rsidRDefault="00371808">
      <w:pPr>
        <w:pStyle w:val="ConsPlusNormal"/>
        <w:spacing w:before="220"/>
        <w:ind w:firstLine="540"/>
        <w:jc w:val="both"/>
      </w:pPr>
      <w:r>
        <w:t>7) обеспечение независимости средств массовой информации;</w:t>
      </w:r>
    </w:p>
    <w:p w:rsidR="00371808" w:rsidRDefault="00371808">
      <w:pPr>
        <w:pStyle w:val="ConsPlusNormal"/>
        <w:spacing w:before="220"/>
        <w:ind w:firstLine="540"/>
        <w:jc w:val="both"/>
      </w:pPr>
      <w:r>
        <w:t>8) неукоснительное соблюдение принципов независимости судей и невмешательства в судебную деятельность;</w:t>
      </w:r>
    </w:p>
    <w:p w:rsidR="00371808" w:rsidRDefault="00371808">
      <w:pPr>
        <w:pStyle w:val="ConsPlusNormal"/>
        <w:spacing w:before="220"/>
        <w:ind w:firstLine="540"/>
        <w:jc w:val="both"/>
      </w:pPr>
      <w:r>
        <w:t xml:space="preserve">9) обеспечение добросовестности, открытости, добросовестной конкуренции и </w:t>
      </w:r>
      <w:r>
        <w:lastRenderedPageBreak/>
        <w:t>объективности при осуществлении закупок товаров, работ, услуг для обеспечения государственных или муниципальных нужд в Кировской области;</w:t>
      </w:r>
    </w:p>
    <w:p w:rsidR="00371808" w:rsidRDefault="00371808">
      <w:pPr>
        <w:pStyle w:val="ConsPlusNormal"/>
        <w:jc w:val="both"/>
      </w:pPr>
      <w:r>
        <w:t xml:space="preserve">(в ред. </w:t>
      </w:r>
      <w:hyperlink r:id="rId29">
        <w:r>
          <w:rPr>
            <w:color w:val="0000FF"/>
          </w:rPr>
          <w:t>Закона</w:t>
        </w:r>
      </w:hyperlink>
      <w:r>
        <w:t xml:space="preserve"> Кировской области от 18.06.2014 N 419-ЗО)</w:t>
      </w:r>
    </w:p>
    <w:p w:rsidR="00371808" w:rsidRDefault="00371808">
      <w:pPr>
        <w:pStyle w:val="ConsPlusNormal"/>
        <w:spacing w:before="220"/>
        <w:ind w:firstLine="540"/>
        <w:jc w:val="both"/>
      </w:pPr>
      <w:r>
        <w:t>10) устранение необоснованных запретов и ограничений, особенно в области экономической деятельности;</w:t>
      </w:r>
    </w:p>
    <w:p w:rsidR="00371808" w:rsidRDefault="00371808">
      <w:pPr>
        <w:pStyle w:val="ConsPlusNormal"/>
        <w:spacing w:before="220"/>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1808" w:rsidRDefault="00371808">
      <w:pPr>
        <w:pStyle w:val="ConsPlusNormal"/>
        <w:spacing w:before="220"/>
        <w:ind w:firstLine="540"/>
        <w:jc w:val="both"/>
      </w:pPr>
      <w:r>
        <w:t>12) обеспечение контроля за решением вопросов, содержащихся в обращениях граждан и юридических лиц;</w:t>
      </w:r>
    </w:p>
    <w:p w:rsidR="00371808" w:rsidRDefault="00371808">
      <w:pPr>
        <w:pStyle w:val="ConsPlusNormal"/>
        <w:spacing w:before="220"/>
        <w:ind w:firstLine="540"/>
        <w:jc w:val="both"/>
      </w:pPr>
      <w:r>
        <w:t>13) иные направления деятельности, определенные федеральным законодательством.</w:t>
      </w:r>
    </w:p>
    <w:p w:rsidR="00371808" w:rsidRDefault="00371808">
      <w:pPr>
        <w:pStyle w:val="ConsPlusNormal"/>
        <w:jc w:val="both"/>
      </w:pPr>
    </w:p>
    <w:p w:rsidR="00371808" w:rsidRDefault="00371808">
      <w:pPr>
        <w:pStyle w:val="ConsPlusTitle"/>
        <w:ind w:firstLine="540"/>
        <w:jc w:val="both"/>
        <w:outlineLvl w:val="1"/>
      </w:pPr>
      <w:r>
        <w:t>Статья 7. Приоритетные сферы противодействия коррупции</w:t>
      </w:r>
    </w:p>
    <w:p w:rsidR="00371808" w:rsidRDefault="00371808">
      <w:pPr>
        <w:pStyle w:val="ConsPlusNormal"/>
        <w:jc w:val="both"/>
      </w:pPr>
    </w:p>
    <w:p w:rsidR="00371808" w:rsidRDefault="00371808">
      <w:pPr>
        <w:pStyle w:val="ConsPlusNormal"/>
        <w:ind w:firstLine="540"/>
        <w:jc w:val="both"/>
      </w:pPr>
      <w:r>
        <w:t>К приоритетным сферам противодействия коррупции относятся:</w:t>
      </w:r>
    </w:p>
    <w:p w:rsidR="00371808" w:rsidRDefault="00371808">
      <w:pPr>
        <w:pStyle w:val="ConsPlusNormal"/>
        <w:spacing w:before="220"/>
        <w:ind w:firstLine="540"/>
        <w:jc w:val="both"/>
      </w:pPr>
      <w:r>
        <w:t>кадровая политика в сфере государственной гражданской службы Кировской области и муниципальной службы в Кировской области;</w:t>
      </w:r>
    </w:p>
    <w:p w:rsidR="00371808" w:rsidRDefault="00371808">
      <w:pPr>
        <w:pStyle w:val="ConsPlusNormal"/>
        <w:spacing w:before="220"/>
        <w:ind w:firstLine="540"/>
        <w:jc w:val="both"/>
      </w:pPr>
      <w:r>
        <w:t>исполнение полномочий органов государственной власти и органов местного самоуправления;</w:t>
      </w:r>
    </w:p>
    <w:p w:rsidR="00371808" w:rsidRDefault="00371808">
      <w:pPr>
        <w:pStyle w:val="ConsPlusNormal"/>
        <w:spacing w:before="220"/>
        <w:ind w:firstLine="540"/>
        <w:jc w:val="both"/>
      </w:pPr>
      <w:r>
        <w:t>управление публичными финансами, в том числе выдача государственных кредитов и гарантий, эмиссия государственных ценных бумаг;</w:t>
      </w:r>
    </w:p>
    <w:p w:rsidR="00371808" w:rsidRDefault="00371808">
      <w:pPr>
        <w:pStyle w:val="ConsPlusNormal"/>
        <w:spacing w:before="220"/>
        <w:ind w:firstLine="540"/>
        <w:jc w:val="both"/>
      </w:pPr>
      <w:r>
        <w:t>управление государственным имуществом Кировской области и имуществом муниципальных образований Кировской области;</w:t>
      </w:r>
    </w:p>
    <w:p w:rsidR="00371808" w:rsidRDefault="00371808">
      <w:pPr>
        <w:pStyle w:val="ConsPlusNormal"/>
        <w:spacing w:before="220"/>
        <w:ind w:firstLine="540"/>
        <w:jc w:val="both"/>
      </w:pPr>
      <w:r>
        <w:t>подготовка и проведение аукционов и конкурсов по закупке товаров и услуг для государственных и муниципальных нужд;</w:t>
      </w:r>
    </w:p>
    <w:p w:rsidR="00371808" w:rsidRDefault="00371808">
      <w:pPr>
        <w:pStyle w:val="ConsPlusNormal"/>
        <w:spacing w:before="220"/>
        <w:ind w:firstLine="540"/>
        <w:jc w:val="both"/>
      </w:pPr>
      <w:r>
        <w:t>лицензирование отдельных видов деятельности;</w:t>
      </w:r>
    </w:p>
    <w:p w:rsidR="00371808" w:rsidRDefault="00371808">
      <w:pPr>
        <w:pStyle w:val="ConsPlusNormal"/>
        <w:spacing w:before="220"/>
        <w:ind w:firstLine="540"/>
        <w:jc w:val="both"/>
      </w:pPr>
      <w:r>
        <w:t>регистрация юридических лиц;</w:t>
      </w:r>
    </w:p>
    <w:p w:rsidR="00371808" w:rsidRDefault="00371808">
      <w:pPr>
        <w:pStyle w:val="ConsPlusNormal"/>
        <w:spacing w:before="220"/>
        <w:ind w:firstLine="540"/>
        <w:jc w:val="both"/>
      </w:pPr>
      <w:r>
        <w:t>экспертиза и сертификация продукции и услуг;</w:t>
      </w:r>
    </w:p>
    <w:p w:rsidR="00371808" w:rsidRDefault="00371808">
      <w:pPr>
        <w:pStyle w:val="ConsPlusNormal"/>
        <w:spacing w:before="220"/>
        <w:ind w:firstLine="540"/>
        <w:jc w:val="both"/>
      </w:pPr>
      <w:r>
        <w:t>предоставление и получение финансовой и гуманитарной помощи.</w:t>
      </w:r>
    </w:p>
    <w:p w:rsidR="00371808" w:rsidRDefault="00371808">
      <w:pPr>
        <w:pStyle w:val="ConsPlusNormal"/>
        <w:jc w:val="both"/>
      </w:pPr>
    </w:p>
    <w:p w:rsidR="00371808" w:rsidRDefault="00371808">
      <w:pPr>
        <w:pStyle w:val="ConsPlusTitle"/>
        <w:ind w:firstLine="540"/>
        <w:jc w:val="both"/>
        <w:outlineLvl w:val="1"/>
      </w:pPr>
      <w:r>
        <w:t>Статья 8. Антикоррупционные программы</w:t>
      </w:r>
    </w:p>
    <w:p w:rsidR="00371808" w:rsidRDefault="00371808">
      <w:pPr>
        <w:pStyle w:val="ConsPlusNormal"/>
        <w:jc w:val="both"/>
      </w:pPr>
    </w:p>
    <w:p w:rsidR="00371808" w:rsidRDefault="00371808">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rsidR="00371808" w:rsidRDefault="00371808">
      <w:pPr>
        <w:pStyle w:val="ConsPlusNormal"/>
        <w:spacing w:before="220"/>
        <w:ind w:firstLine="540"/>
        <w:jc w:val="both"/>
      </w:pPr>
      <w: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371808" w:rsidRDefault="00371808">
      <w:pPr>
        <w:pStyle w:val="ConsPlusNormal"/>
        <w:jc w:val="both"/>
      </w:pPr>
    </w:p>
    <w:p w:rsidR="00371808" w:rsidRDefault="00371808">
      <w:pPr>
        <w:pStyle w:val="ConsPlusTitle"/>
        <w:ind w:firstLine="540"/>
        <w:jc w:val="both"/>
        <w:outlineLvl w:val="1"/>
      </w:pPr>
      <w:r>
        <w:t>Статья 9. Система субъектов, участвующих в борьбе с коррупцией</w:t>
      </w:r>
    </w:p>
    <w:p w:rsidR="00371808" w:rsidRDefault="00371808">
      <w:pPr>
        <w:pStyle w:val="ConsPlusNormal"/>
        <w:jc w:val="both"/>
      </w:pPr>
    </w:p>
    <w:p w:rsidR="00371808" w:rsidRDefault="00371808">
      <w:pPr>
        <w:pStyle w:val="ConsPlusNormal"/>
        <w:ind w:firstLine="540"/>
        <w:jc w:val="both"/>
      </w:pPr>
      <w:r>
        <w:t>В систему субъектов, участвующих в борьбе с коррупцией, входят органы, управомоченные:</w:t>
      </w:r>
    </w:p>
    <w:p w:rsidR="00371808" w:rsidRDefault="00371808">
      <w:pPr>
        <w:pStyle w:val="ConsPlusNormal"/>
        <w:spacing w:before="220"/>
        <w:ind w:firstLine="540"/>
        <w:jc w:val="both"/>
      </w:pPr>
      <w:r>
        <w:t>разрабатывать и принимать нормативные правовые акты;</w:t>
      </w:r>
    </w:p>
    <w:p w:rsidR="00371808" w:rsidRDefault="00371808">
      <w:pPr>
        <w:pStyle w:val="ConsPlusNormal"/>
        <w:spacing w:before="220"/>
        <w:ind w:firstLine="540"/>
        <w:jc w:val="both"/>
      </w:pPr>
      <w:r>
        <w:t>осуществлять предупреждение коррупционных правонарушений;</w:t>
      </w:r>
    </w:p>
    <w:p w:rsidR="00371808" w:rsidRDefault="00371808">
      <w:pPr>
        <w:pStyle w:val="ConsPlusNormal"/>
        <w:spacing w:before="220"/>
        <w:ind w:firstLine="540"/>
        <w:jc w:val="both"/>
      </w:pPr>
      <w:r>
        <w:t>выявлять, учитывать и пресекать коррупционные правонарушения, а также применять меры ответственности за них.</w:t>
      </w:r>
    </w:p>
    <w:p w:rsidR="00371808" w:rsidRDefault="00371808">
      <w:pPr>
        <w:pStyle w:val="ConsPlusNormal"/>
        <w:spacing w:before="220"/>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371808" w:rsidRDefault="00371808">
      <w:pPr>
        <w:pStyle w:val="ConsPlusNormal"/>
        <w:spacing w:before="220"/>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371808" w:rsidRDefault="00371808">
      <w:pPr>
        <w:pStyle w:val="ConsPlusNormal"/>
        <w:jc w:val="both"/>
      </w:pPr>
    </w:p>
    <w:p w:rsidR="00371808" w:rsidRDefault="00371808">
      <w:pPr>
        <w:pStyle w:val="ConsPlusTitle"/>
        <w:ind w:firstLine="540"/>
        <w:jc w:val="both"/>
        <w:outlineLvl w:val="1"/>
      </w:pPr>
      <w:r>
        <w:t xml:space="preserve">Статья 10. Утратила силу. - </w:t>
      </w:r>
      <w:hyperlink r:id="rId30">
        <w:r>
          <w:rPr>
            <w:color w:val="0000FF"/>
          </w:rPr>
          <w:t>Закон</w:t>
        </w:r>
      </w:hyperlink>
      <w:r>
        <w:t xml:space="preserve"> Кировской области от 05.11.2015 N 587-ЗО.</w:t>
      </w:r>
    </w:p>
    <w:p w:rsidR="00371808" w:rsidRDefault="00371808">
      <w:pPr>
        <w:pStyle w:val="ConsPlusNormal"/>
        <w:jc w:val="both"/>
      </w:pPr>
    </w:p>
    <w:p w:rsidR="00371808" w:rsidRDefault="00371808">
      <w:pPr>
        <w:pStyle w:val="ConsPlusTitle"/>
        <w:ind w:firstLine="540"/>
        <w:jc w:val="both"/>
        <w:outlineLvl w:val="1"/>
      </w:pPr>
      <w:r>
        <w:t>Статья 11. Антикоррупционная экспертиза нормативных правовых актов и проектов нормативных правовых актов</w:t>
      </w:r>
    </w:p>
    <w:p w:rsidR="00371808" w:rsidRDefault="00371808">
      <w:pPr>
        <w:pStyle w:val="ConsPlusNormal"/>
        <w:ind w:firstLine="540"/>
        <w:jc w:val="both"/>
      </w:pPr>
      <w:r>
        <w:t xml:space="preserve">(в ред. </w:t>
      </w:r>
      <w:hyperlink r:id="rId31">
        <w:r>
          <w:rPr>
            <w:color w:val="0000FF"/>
          </w:rPr>
          <w:t>Закона</w:t>
        </w:r>
      </w:hyperlink>
      <w:r>
        <w:t xml:space="preserve"> Кировской области от 01.07.2010 N 532-ЗО)</w:t>
      </w:r>
    </w:p>
    <w:p w:rsidR="00371808" w:rsidRDefault="00371808">
      <w:pPr>
        <w:pStyle w:val="ConsPlusNormal"/>
        <w:jc w:val="both"/>
      </w:pPr>
    </w:p>
    <w:p w:rsidR="00371808" w:rsidRDefault="00371808">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rsidR="00371808" w:rsidRDefault="00371808">
      <w:pPr>
        <w:pStyle w:val="ConsPlusNormal"/>
        <w:spacing w:before="220"/>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371808" w:rsidRDefault="00371808">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371808" w:rsidRDefault="00371808">
      <w:pPr>
        <w:pStyle w:val="ConsPlusNormal"/>
        <w:spacing w:before="220"/>
        <w:ind w:firstLine="540"/>
        <w:jc w:val="both"/>
      </w:pPr>
      <w:r>
        <w:t>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371808" w:rsidRDefault="00371808">
      <w:pPr>
        <w:pStyle w:val="ConsPlusNormal"/>
        <w:jc w:val="both"/>
      </w:pPr>
      <w:r>
        <w:t xml:space="preserve">(в ред. </w:t>
      </w:r>
      <w:hyperlink r:id="rId32">
        <w:r>
          <w:rPr>
            <w:color w:val="0000FF"/>
          </w:rPr>
          <w:t>Закона</w:t>
        </w:r>
      </w:hyperlink>
      <w:r>
        <w:t xml:space="preserve"> Кировской области от 03.10.2019 N 293-ЗО)</w:t>
      </w:r>
    </w:p>
    <w:p w:rsidR="00371808" w:rsidRDefault="00371808">
      <w:pPr>
        <w:pStyle w:val="ConsPlusNormal"/>
        <w:jc w:val="both"/>
      </w:pPr>
    </w:p>
    <w:p w:rsidR="00371808" w:rsidRDefault="00371808">
      <w:pPr>
        <w:pStyle w:val="ConsPlusTitle"/>
        <w:ind w:firstLine="540"/>
        <w:jc w:val="both"/>
        <w:outlineLvl w:val="1"/>
      </w:pPr>
      <w:r>
        <w:t>Статья 12. Уполномоченный орган по профилактике коррупционных и иных правонарушений</w:t>
      </w:r>
    </w:p>
    <w:p w:rsidR="00371808" w:rsidRDefault="00371808">
      <w:pPr>
        <w:pStyle w:val="ConsPlusNormal"/>
        <w:ind w:firstLine="540"/>
        <w:jc w:val="both"/>
      </w:pPr>
      <w:r>
        <w:t xml:space="preserve">(в ред. </w:t>
      </w:r>
      <w:hyperlink r:id="rId33">
        <w:r>
          <w:rPr>
            <w:color w:val="0000FF"/>
          </w:rPr>
          <w:t>Закона</w:t>
        </w:r>
      </w:hyperlink>
      <w:r>
        <w:t xml:space="preserve"> Кировской области от 05.11.2015 N 587-ЗО)</w:t>
      </w:r>
    </w:p>
    <w:p w:rsidR="00371808" w:rsidRDefault="00371808">
      <w:pPr>
        <w:pStyle w:val="ConsPlusNormal"/>
        <w:jc w:val="both"/>
      </w:pPr>
    </w:p>
    <w:p w:rsidR="00371808" w:rsidRDefault="00371808">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371808" w:rsidRDefault="00371808">
      <w:pPr>
        <w:pStyle w:val="ConsPlusNormal"/>
        <w:spacing w:before="220"/>
        <w:ind w:firstLine="540"/>
        <w:jc w:val="both"/>
      </w:pPr>
      <w:r>
        <w:t>2. Основными задачами уполномоченного органа являются:</w:t>
      </w:r>
    </w:p>
    <w:p w:rsidR="00371808" w:rsidRDefault="00371808">
      <w:pPr>
        <w:pStyle w:val="ConsPlusNormal"/>
        <w:spacing w:before="220"/>
        <w:ind w:firstLine="540"/>
        <w:jc w:val="both"/>
      </w:pPr>
      <w:r>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371808" w:rsidRDefault="00371808">
      <w:pPr>
        <w:pStyle w:val="ConsPlusNormal"/>
        <w:spacing w:before="220"/>
        <w:ind w:firstLine="540"/>
        <w:jc w:val="both"/>
      </w:pPr>
      <w:r>
        <w:lastRenderedPageBreak/>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371808" w:rsidRDefault="00371808">
      <w:pPr>
        <w:pStyle w:val="ConsPlusNormal"/>
        <w:spacing w:before="220"/>
        <w:ind w:firstLine="540"/>
        <w:jc w:val="both"/>
      </w:pPr>
      <w:r>
        <w:t>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
    <w:p w:rsidR="00371808" w:rsidRDefault="00371808">
      <w:pPr>
        <w:pStyle w:val="ConsPlusNormal"/>
        <w:jc w:val="both"/>
      </w:pPr>
      <w:r>
        <w:t xml:space="preserve">(п. 3 в ред. </w:t>
      </w:r>
      <w:hyperlink r:id="rId34">
        <w:r>
          <w:rPr>
            <w:color w:val="0000FF"/>
          </w:rPr>
          <w:t>Закона</w:t>
        </w:r>
      </w:hyperlink>
      <w:r>
        <w:t xml:space="preserve"> Кировской области от 09.06.2020 N 379-ЗО)</w:t>
      </w:r>
    </w:p>
    <w:p w:rsidR="00371808" w:rsidRDefault="00371808">
      <w:pPr>
        <w:pStyle w:val="ConsPlusNormal"/>
        <w:spacing w:before="220"/>
        <w:ind w:firstLine="540"/>
        <w:jc w:val="both"/>
      </w:pPr>
      <w:r>
        <w:t>4) обеспечение соблюдения государственными гражданскими служащими Кировской области требований законодательства Российской Федерации о контроле за расходами, а также иных антикоррупционных норм.</w:t>
      </w:r>
    </w:p>
    <w:p w:rsidR="00371808" w:rsidRDefault="00371808">
      <w:pPr>
        <w:pStyle w:val="ConsPlusNormal"/>
        <w:jc w:val="both"/>
      </w:pPr>
      <w:r>
        <w:t xml:space="preserve">(п. 4 в ред. </w:t>
      </w:r>
      <w:hyperlink r:id="rId35">
        <w:r>
          <w:rPr>
            <w:color w:val="0000FF"/>
          </w:rPr>
          <w:t>Закона</w:t>
        </w:r>
      </w:hyperlink>
      <w:r>
        <w:t xml:space="preserve"> Кировской области от 09.06.2020 N 379-ЗО)</w:t>
      </w:r>
    </w:p>
    <w:p w:rsidR="00371808" w:rsidRDefault="00371808">
      <w:pPr>
        <w:pStyle w:val="ConsPlusNormal"/>
        <w:jc w:val="both"/>
      </w:pPr>
    </w:p>
    <w:p w:rsidR="00371808" w:rsidRDefault="00371808">
      <w:pPr>
        <w:pStyle w:val="ConsPlusTitle"/>
        <w:ind w:firstLine="540"/>
        <w:jc w:val="both"/>
        <w:outlineLvl w:val="1"/>
      </w:pPr>
      <w:r>
        <w:t>Статья 13. Финансирование деятельности по противодействию коррупции в Кировской области</w:t>
      </w:r>
    </w:p>
    <w:p w:rsidR="00371808" w:rsidRDefault="00371808">
      <w:pPr>
        <w:pStyle w:val="ConsPlusNormal"/>
        <w:jc w:val="both"/>
      </w:pPr>
    </w:p>
    <w:p w:rsidR="00371808" w:rsidRDefault="00371808">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371808" w:rsidRDefault="00371808">
      <w:pPr>
        <w:pStyle w:val="ConsPlusNormal"/>
        <w:jc w:val="both"/>
      </w:pPr>
    </w:p>
    <w:p w:rsidR="00371808" w:rsidRDefault="00371808">
      <w:pPr>
        <w:pStyle w:val="ConsPlusTitle"/>
        <w:ind w:firstLine="540"/>
        <w:jc w:val="both"/>
        <w:outlineLvl w:val="1"/>
      </w:pPr>
      <w:r>
        <w:t>Статья 14. Обязанности, запреты, ограничения лиц, замещающих государственные и муниципальные должности, государственных и муниципальных служащих</w:t>
      </w:r>
    </w:p>
    <w:p w:rsidR="00371808" w:rsidRDefault="00371808">
      <w:pPr>
        <w:pStyle w:val="ConsPlusNormal"/>
        <w:ind w:firstLine="540"/>
        <w:jc w:val="both"/>
      </w:pPr>
      <w:r>
        <w:t xml:space="preserve">(в ред. </w:t>
      </w:r>
      <w:hyperlink r:id="rId36">
        <w:r>
          <w:rPr>
            <w:color w:val="0000FF"/>
          </w:rPr>
          <w:t>Закона</w:t>
        </w:r>
      </w:hyperlink>
      <w:r>
        <w:t xml:space="preserve"> Кировской области от 19.12.2022 N 147-ЗО)</w:t>
      </w:r>
    </w:p>
    <w:p w:rsidR="00371808" w:rsidRDefault="00371808">
      <w:pPr>
        <w:pStyle w:val="ConsPlusNormal"/>
        <w:jc w:val="both"/>
      </w:pPr>
    </w:p>
    <w:p w:rsidR="00371808" w:rsidRDefault="00371808">
      <w:pPr>
        <w:pStyle w:val="ConsPlusNormal"/>
        <w:ind w:firstLine="540"/>
        <w:jc w:val="both"/>
      </w:pPr>
      <w:r>
        <w:t>1. Лица, замещающие государственные должности Кировской области, муниципальные должности, государственные гражданские служащие Кировской области, муниципальные служащие должны соблюдать ограничения и запреты и исполнять обязанности, установленные федеральным законодательством.</w:t>
      </w:r>
    </w:p>
    <w:p w:rsidR="00371808" w:rsidRDefault="00371808">
      <w:pPr>
        <w:pStyle w:val="ConsPlusNormal"/>
        <w:spacing w:before="220"/>
        <w:ind w:firstLine="540"/>
        <w:jc w:val="both"/>
      </w:pPr>
      <w:bookmarkStart w:id="1" w:name="P158"/>
      <w:bookmarkEnd w:id="1"/>
      <w:r>
        <w:t>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Кировской области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1808" w:rsidRDefault="00371808">
      <w:pPr>
        <w:pStyle w:val="ConsPlusNormal"/>
        <w:spacing w:before="220"/>
        <w:ind w:firstLine="540"/>
        <w:jc w:val="both"/>
      </w:pPr>
      <w:r>
        <w:t xml:space="preserve">3. </w:t>
      </w:r>
      <w:hyperlink w:anchor="P261">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оформляется в письменном виде по форме согласно приложению к настоящему Закону и не позднее десяти рабочих дней до начала участия в управлении некоммерческой организацией либо в день назначения на государственную должность Кировской области, муниципальную должность представляется лично в уполномоченный орган. К уведомлению прилагаются копия учредительного документа некоммерческой организации, в управлении которой лица, указанные в </w:t>
      </w:r>
      <w:hyperlink w:anchor="P158">
        <w:r>
          <w:rPr>
            <w:color w:val="0000FF"/>
          </w:rPr>
          <w:t>части 2</w:t>
        </w:r>
      </w:hyperlink>
      <w:r>
        <w:t xml:space="preserve"> настоящей статьи, намереваются участвовать на безвозмездной основе, и копия Положения об органе управления некоммерческой организации (при наличии такого Положения).</w:t>
      </w:r>
    </w:p>
    <w:p w:rsidR="00371808" w:rsidRDefault="00371808">
      <w:pPr>
        <w:pStyle w:val="ConsPlusNormal"/>
        <w:spacing w:before="220"/>
        <w:ind w:firstLine="540"/>
        <w:jc w:val="both"/>
      </w:pPr>
      <w:r>
        <w:t>4. Поступившее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rsidR="00371808" w:rsidRDefault="00371808">
      <w:pPr>
        <w:pStyle w:val="ConsPlusNormal"/>
        <w:spacing w:before="220"/>
        <w:ind w:firstLine="540"/>
        <w:jc w:val="both"/>
      </w:pPr>
      <w:r>
        <w:lastRenderedPageBreak/>
        <w:t xml:space="preserve">5. Участие в управлении некоммерческой организацией не допускается, если такое участие приводит или может привести к конфликту интересов при исполнении лицами, указанными в </w:t>
      </w:r>
      <w:hyperlink w:anchor="P158">
        <w:r>
          <w:rPr>
            <w:color w:val="0000FF"/>
          </w:rPr>
          <w:t>части 2</w:t>
        </w:r>
      </w:hyperlink>
      <w:r>
        <w:t xml:space="preserve"> настоящей статьи, должностных обязанностей, а также нарушению иных ограничений, запретов и обязанностей, установленных законодательством Российской Федерации и Кировской области в целях противодействия коррупции.</w:t>
      </w:r>
    </w:p>
    <w:p w:rsidR="00371808" w:rsidRDefault="00371808">
      <w:pPr>
        <w:pStyle w:val="ConsPlusNormal"/>
        <w:spacing w:before="220"/>
        <w:ind w:firstLine="540"/>
        <w:jc w:val="both"/>
      </w:pPr>
      <w:r>
        <w:t xml:space="preserve">6. Участие в управлении некоммерческой организацией осуществляется лицами, указанными в </w:t>
      </w:r>
      <w:hyperlink w:anchor="P158">
        <w:r>
          <w:rPr>
            <w:color w:val="0000FF"/>
          </w:rPr>
          <w:t>части 2</w:t>
        </w:r>
      </w:hyperlink>
      <w:r>
        <w:t xml:space="preserve"> настоящей статьи, на безвозмездной основе и во внеслужебное время.</w:t>
      </w:r>
    </w:p>
    <w:p w:rsidR="00371808" w:rsidRDefault="00371808">
      <w:pPr>
        <w:pStyle w:val="ConsPlusNormal"/>
        <w:spacing w:before="220"/>
        <w:ind w:firstLine="540"/>
        <w:jc w:val="both"/>
      </w:pPr>
      <w:r>
        <w:t xml:space="preserve">7. Уполномоченный орган осуществляет предварительное рассмотрение уведомления и подготовку мотивированного заключения о возможности (невозможности) участия лица, указанного в </w:t>
      </w:r>
      <w:hyperlink w:anchor="P158">
        <w:r>
          <w:rPr>
            <w:color w:val="0000FF"/>
          </w:rPr>
          <w:t>части 2</w:t>
        </w:r>
      </w:hyperlink>
      <w:r>
        <w:t xml:space="preserve"> настоящей статьи, на безвозмездной основе в управлении некоммерческой организацией (далее - мотивированное заключение).</w:t>
      </w:r>
    </w:p>
    <w:p w:rsidR="00371808" w:rsidRDefault="00371808">
      <w:pPr>
        <w:pStyle w:val="ConsPlusNormal"/>
        <w:spacing w:before="220"/>
        <w:ind w:firstLine="540"/>
        <w:jc w:val="both"/>
      </w:pPr>
      <w:r>
        <w:t>8. При подготовке мотивированного заключения должностные лица уполномоченного органа имеют право с согласия лица, представившего уведомление, проводить с ним беседу и получать от него письменные пояснения.</w:t>
      </w:r>
    </w:p>
    <w:p w:rsidR="00371808" w:rsidRDefault="00371808">
      <w:pPr>
        <w:pStyle w:val="ConsPlusNormal"/>
        <w:spacing w:before="220"/>
        <w:ind w:firstLine="540"/>
        <w:jc w:val="both"/>
      </w:pPr>
      <w:r>
        <w:t>9. Уполномоченный орган в течение десяти рабочих дней со дня поступления уведомления направляет уведомление и мотивированное заключение Губернатору Кировской области. Уведомление и мотивированное заключение после рассмотрения их Губернатором Кировской области хранятся в уполномоченном органе.</w:t>
      </w:r>
    </w:p>
    <w:p w:rsidR="00371808" w:rsidRDefault="00371808">
      <w:pPr>
        <w:pStyle w:val="ConsPlusNormal"/>
        <w:spacing w:before="220"/>
        <w:ind w:firstLine="540"/>
        <w:jc w:val="both"/>
      </w:pPr>
      <w:r>
        <w:t xml:space="preserve">10. Лица, указанные в </w:t>
      </w:r>
      <w:hyperlink w:anchor="P158">
        <w:r>
          <w:rPr>
            <w:color w:val="0000FF"/>
          </w:rPr>
          <w:t>части 2</w:t>
        </w:r>
      </w:hyperlink>
      <w:r>
        <w:t xml:space="preserve"> настоящей статьи, участвующие в управлении некоммерческой организацией, обязаны незамедлительно в письменной форме уведомить Губернатора Кировской области:</w:t>
      </w:r>
    </w:p>
    <w:p w:rsidR="00371808" w:rsidRDefault="00371808">
      <w:pPr>
        <w:pStyle w:val="ConsPlusNormal"/>
        <w:spacing w:before="220"/>
        <w:ind w:firstLine="540"/>
        <w:jc w:val="both"/>
      </w:pPr>
      <w:r>
        <w:t>1) об изменении наименования, местонахождения и адреса некоммерческой организации;</w:t>
      </w:r>
    </w:p>
    <w:p w:rsidR="00371808" w:rsidRDefault="00371808">
      <w:pPr>
        <w:pStyle w:val="ConsPlusNormal"/>
        <w:spacing w:before="220"/>
        <w:ind w:firstLine="540"/>
        <w:jc w:val="both"/>
      </w:pPr>
      <w:r>
        <w:t>2) о реорганизации некоммерческой организации;</w:t>
      </w:r>
    </w:p>
    <w:p w:rsidR="00371808" w:rsidRDefault="00371808">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71808" w:rsidRDefault="00371808">
      <w:pPr>
        <w:pStyle w:val="ConsPlusNormal"/>
        <w:spacing w:before="220"/>
        <w:ind w:firstLine="540"/>
        <w:jc w:val="both"/>
      </w:pPr>
      <w:r>
        <w:t>4) об изменении функций, которые возложены на лицо, участвующее в управлении некоммерческой организацией;</w:t>
      </w:r>
    </w:p>
    <w:p w:rsidR="00371808" w:rsidRDefault="00371808">
      <w:pPr>
        <w:pStyle w:val="ConsPlusNormal"/>
        <w:spacing w:before="220"/>
        <w:ind w:firstLine="540"/>
        <w:jc w:val="both"/>
      </w:pPr>
      <w:r>
        <w:t>5) о прекращении участия в управлении некоммерческой организацией;</w:t>
      </w:r>
    </w:p>
    <w:p w:rsidR="00371808" w:rsidRDefault="00371808">
      <w:pPr>
        <w:pStyle w:val="ConsPlusNormal"/>
        <w:spacing w:before="220"/>
        <w:ind w:firstLine="540"/>
        <w:jc w:val="both"/>
      </w:pPr>
      <w:r>
        <w:t>6) о замещении иной государственной должности Кировской области,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Кировской области.</w:t>
      </w:r>
    </w:p>
    <w:p w:rsidR="00371808" w:rsidRDefault="00371808">
      <w:pPr>
        <w:pStyle w:val="ConsPlusNormal"/>
        <w:spacing w:before="220"/>
        <w:ind w:firstLine="540"/>
        <w:jc w:val="both"/>
      </w:pPr>
      <w:r>
        <w:t>11. Лица, замещающие государственные должности Кировской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если иное не предусмотрено федеральными законами, за исключением случаев, если по данным фактам проведена или проводится проверка органами прокуратуры или другими государственными органами.</w:t>
      </w:r>
    </w:p>
    <w:p w:rsidR="00371808" w:rsidRDefault="00371808">
      <w:pPr>
        <w:pStyle w:val="ConsPlusNormal"/>
        <w:jc w:val="both"/>
      </w:pPr>
      <w:r>
        <w:t xml:space="preserve">(часть 11 введена </w:t>
      </w:r>
      <w:hyperlink r:id="rId37">
        <w:r>
          <w:rPr>
            <w:color w:val="0000FF"/>
          </w:rPr>
          <w:t>Законом</w:t>
        </w:r>
      </w:hyperlink>
      <w:r>
        <w:t xml:space="preserve"> Кировской области от 07.04.2023 N 162-ЗО)</w:t>
      </w:r>
    </w:p>
    <w:p w:rsidR="00371808" w:rsidRDefault="00371808">
      <w:pPr>
        <w:pStyle w:val="ConsPlusNormal"/>
        <w:spacing w:before="220"/>
        <w:ind w:firstLine="540"/>
        <w:jc w:val="both"/>
      </w:pPr>
      <w:r>
        <w:t xml:space="preserve">12. Уведомление о фактах обращения в целях склонения к совершению коррупционных правонарушений подается в письменной форме в срок не позднее пяти дней со дня </w:t>
      </w:r>
      <w:r>
        <w:lastRenderedPageBreak/>
        <w:t>соответствующего обращения.</w:t>
      </w:r>
    </w:p>
    <w:p w:rsidR="00371808" w:rsidRDefault="00371808">
      <w:pPr>
        <w:pStyle w:val="ConsPlusNormal"/>
        <w:jc w:val="both"/>
      </w:pPr>
      <w:r>
        <w:t xml:space="preserve">(часть 12 введена </w:t>
      </w:r>
      <w:hyperlink r:id="rId38">
        <w:r>
          <w:rPr>
            <w:color w:val="0000FF"/>
          </w:rPr>
          <w:t>Законом</w:t>
        </w:r>
      </w:hyperlink>
      <w:r>
        <w:t xml:space="preserve"> Кировской области от 07.04.2023 N 162-ЗО)</w:t>
      </w:r>
    </w:p>
    <w:p w:rsidR="00371808" w:rsidRDefault="00371808">
      <w:pPr>
        <w:pStyle w:val="ConsPlusNormal"/>
        <w:spacing w:before="220"/>
        <w:ind w:firstLine="540"/>
        <w:jc w:val="both"/>
      </w:pPr>
      <w:r>
        <w:t>13. В уведомлении о фактах обращения в целях склонения к совершению коррупционных правонарушений указываются следующие сведения:</w:t>
      </w:r>
    </w:p>
    <w:p w:rsidR="00371808" w:rsidRDefault="00371808">
      <w:pPr>
        <w:pStyle w:val="ConsPlusNormal"/>
        <w:spacing w:before="220"/>
        <w:ind w:firstLine="540"/>
        <w:jc w:val="both"/>
      </w:pPr>
      <w:r>
        <w:t>1) фамилия, имя, отчество (при наличии) лица, замещающего государственную должность Кировской области;</w:t>
      </w:r>
    </w:p>
    <w:p w:rsidR="00371808" w:rsidRDefault="00371808">
      <w:pPr>
        <w:pStyle w:val="ConsPlusNormal"/>
        <w:spacing w:before="220"/>
        <w:ind w:firstLine="540"/>
        <w:jc w:val="both"/>
      </w:pPr>
      <w:r>
        <w:t>2) дата, время, место, иные обстоятельства, при которых произошло обращение к лицу, замещающему государственную должность Кировской области, в целях склонения его к совершению коррупционных правонарушений;</w:t>
      </w:r>
    </w:p>
    <w:p w:rsidR="00371808" w:rsidRDefault="00371808">
      <w:pPr>
        <w:pStyle w:val="ConsPlusNormal"/>
        <w:spacing w:before="220"/>
        <w:ind w:firstLine="540"/>
        <w:jc w:val="both"/>
      </w:pPr>
      <w:r>
        <w:t>3) имеющиеся у лица, замещающего государственную должность Кировской области, данные о лице (лицах), обратившемся (обратившихся) к нему в целях склонения его к совершению коррупционных правонарушений;</w:t>
      </w:r>
    </w:p>
    <w:p w:rsidR="00371808" w:rsidRDefault="00371808">
      <w:pPr>
        <w:pStyle w:val="ConsPlusNormal"/>
        <w:spacing w:before="220"/>
        <w:ind w:firstLine="540"/>
        <w:jc w:val="both"/>
      </w:pPr>
      <w:r>
        <w:t>4) сведения о коррупционных правонарушениях, которые предлагалось совершить лицу, замещающему государственную должность Кировской области;</w:t>
      </w:r>
    </w:p>
    <w:p w:rsidR="00371808" w:rsidRDefault="00371808">
      <w:pPr>
        <w:pStyle w:val="ConsPlusNormal"/>
        <w:spacing w:before="220"/>
        <w:ind w:firstLine="540"/>
        <w:jc w:val="both"/>
      </w:pPr>
      <w:r>
        <w:t>5) информация об отказе (согласии) принять предложение лица (лиц) о совершении коррупционных правонарушений.</w:t>
      </w:r>
    </w:p>
    <w:p w:rsidR="00371808" w:rsidRDefault="00371808">
      <w:pPr>
        <w:pStyle w:val="ConsPlusNormal"/>
        <w:jc w:val="both"/>
      </w:pPr>
      <w:r>
        <w:t xml:space="preserve">(часть 13 введена </w:t>
      </w:r>
      <w:hyperlink r:id="rId39">
        <w:r>
          <w:rPr>
            <w:color w:val="0000FF"/>
          </w:rPr>
          <w:t>Законом</w:t>
        </w:r>
      </w:hyperlink>
      <w:r>
        <w:t xml:space="preserve"> Кировской области от 07.04.2023 N 162-ЗО)</w:t>
      </w:r>
    </w:p>
    <w:p w:rsidR="00371808" w:rsidRDefault="00371808">
      <w:pPr>
        <w:pStyle w:val="ConsPlusNormal"/>
        <w:spacing w:before="220"/>
        <w:ind w:firstLine="540"/>
        <w:jc w:val="both"/>
      </w:pPr>
      <w:r>
        <w:t>14. К уведомлению о фактах обращения в целях склонения к совершению коррупционных правонарушений прилагаются все имеющиеся документы, материалы, содержащие информацию об обращении к лицу, замещающему государственную должность Кировской области, в целях склонения его к совершению коррупционных правонарушений.</w:t>
      </w:r>
    </w:p>
    <w:p w:rsidR="00371808" w:rsidRDefault="00371808">
      <w:pPr>
        <w:pStyle w:val="ConsPlusNormal"/>
        <w:jc w:val="both"/>
      </w:pPr>
      <w:r>
        <w:t xml:space="preserve">(часть 14 введена </w:t>
      </w:r>
      <w:hyperlink r:id="rId40">
        <w:r>
          <w:rPr>
            <w:color w:val="0000FF"/>
          </w:rPr>
          <w:t>Законом</w:t>
        </w:r>
      </w:hyperlink>
      <w:r>
        <w:t xml:space="preserve"> Кировской области от 07.04.2023 N 162-ЗО)</w:t>
      </w:r>
    </w:p>
    <w:p w:rsidR="00371808" w:rsidRDefault="00371808">
      <w:pPr>
        <w:pStyle w:val="ConsPlusNormal"/>
        <w:spacing w:before="220"/>
        <w:ind w:firstLine="540"/>
        <w:jc w:val="both"/>
      </w:pPr>
      <w:r>
        <w:t>15. Уведомление о фактах обращения в целях склонения к совершению коррупционных правонарушений подписывается лицом, его составившим, с указанием даты составления.</w:t>
      </w:r>
    </w:p>
    <w:p w:rsidR="00371808" w:rsidRDefault="00371808">
      <w:pPr>
        <w:pStyle w:val="ConsPlusNormal"/>
        <w:jc w:val="both"/>
      </w:pPr>
      <w:r>
        <w:t xml:space="preserve">(часть 15 введена </w:t>
      </w:r>
      <w:hyperlink r:id="rId41">
        <w:r>
          <w:rPr>
            <w:color w:val="0000FF"/>
          </w:rPr>
          <w:t>Законом</w:t>
        </w:r>
      </w:hyperlink>
      <w:r>
        <w:t xml:space="preserve"> Кировской области от 07.04.2023 N 162-ЗО)</w:t>
      </w:r>
    </w:p>
    <w:p w:rsidR="00371808" w:rsidRDefault="00371808">
      <w:pPr>
        <w:pStyle w:val="ConsPlusNormal"/>
        <w:jc w:val="both"/>
      </w:pPr>
    </w:p>
    <w:p w:rsidR="00371808" w:rsidRDefault="00371808">
      <w:pPr>
        <w:pStyle w:val="ConsPlusTitle"/>
        <w:ind w:firstLine="540"/>
        <w:jc w:val="both"/>
        <w:outlineLvl w:val="1"/>
      </w:pPr>
      <w:r>
        <w:t>Статья 14.1. Обязанность государственных органов, органов местного самоуправления</w:t>
      </w:r>
    </w:p>
    <w:p w:rsidR="00371808" w:rsidRDefault="00371808">
      <w:pPr>
        <w:pStyle w:val="ConsPlusNormal"/>
        <w:ind w:firstLine="540"/>
        <w:jc w:val="both"/>
      </w:pPr>
      <w:r>
        <w:t xml:space="preserve">(введена </w:t>
      </w:r>
      <w:hyperlink r:id="rId42">
        <w:r>
          <w:rPr>
            <w:color w:val="0000FF"/>
          </w:rPr>
          <w:t>Законом</w:t>
        </w:r>
      </w:hyperlink>
      <w:r>
        <w:t xml:space="preserve"> Кировской области от 04.05.2012 N 146-ЗО)</w:t>
      </w:r>
    </w:p>
    <w:p w:rsidR="00371808" w:rsidRDefault="00371808">
      <w:pPr>
        <w:pStyle w:val="ConsPlusNormal"/>
        <w:jc w:val="both"/>
      </w:pPr>
    </w:p>
    <w:p w:rsidR="00371808" w:rsidRDefault="00371808">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43">
        <w:r>
          <w:rPr>
            <w:color w:val="0000FF"/>
          </w:rPr>
          <w:t>пунктом 4.1 статьи 5</w:t>
        </w:r>
      </w:hyperlink>
      <w:r>
        <w:t xml:space="preserve"> Федерального закона "О противодействии коррупции".</w:t>
      </w:r>
    </w:p>
    <w:p w:rsidR="00371808" w:rsidRDefault="00371808">
      <w:pPr>
        <w:pStyle w:val="ConsPlusNormal"/>
        <w:jc w:val="both"/>
      </w:pPr>
    </w:p>
    <w:p w:rsidR="00371808" w:rsidRDefault="00371808">
      <w:pPr>
        <w:pStyle w:val="ConsPlusTitle"/>
        <w:ind w:firstLine="540"/>
        <w:jc w:val="both"/>
        <w:outlineLvl w:val="1"/>
      </w:pPr>
      <w:r>
        <w:t xml:space="preserve">Статьи 14.2 - 14.4. Утратили силу. - </w:t>
      </w:r>
      <w:hyperlink r:id="rId44">
        <w:r>
          <w:rPr>
            <w:color w:val="0000FF"/>
          </w:rPr>
          <w:t>Закон</w:t>
        </w:r>
      </w:hyperlink>
      <w:r>
        <w:t xml:space="preserve"> Кировской области от 09.07.2019 N 274-ЗО.</w:t>
      </w:r>
    </w:p>
    <w:p w:rsidR="00371808" w:rsidRDefault="00371808">
      <w:pPr>
        <w:pStyle w:val="ConsPlusNormal"/>
        <w:jc w:val="both"/>
      </w:pPr>
    </w:p>
    <w:p w:rsidR="00371808" w:rsidRDefault="00371808">
      <w:pPr>
        <w:pStyle w:val="ConsPlusTitle"/>
        <w:ind w:firstLine="540"/>
        <w:jc w:val="both"/>
        <w:outlineLvl w:val="1"/>
      </w:pPr>
      <w:r>
        <w:t>Статья 14.5. Ограничения, налагаемые на гражданина, замещавшего государственную должность Кировской области</w:t>
      </w:r>
    </w:p>
    <w:p w:rsidR="00371808" w:rsidRDefault="00371808">
      <w:pPr>
        <w:pStyle w:val="ConsPlusNormal"/>
        <w:ind w:firstLine="540"/>
        <w:jc w:val="both"/>
      </w:pPr>
      <w:r>
        <w:t xml:space="preserve">(введена </w:t>
      </w:r>
      <w:hyperlink r:id="rId45">
        <w:r>
          <w:rPr>
            <w:color w:val="0000FF"/>
          </w:rPr>
          <w:t>Законом</w:t>
        </w:r>
      </w:hyperlink>
      <w:r>
        <w:t xml:space="preserve"> Кировской области от 31.05.2016 N 665-ЗО)</w:t>
      </w:r>
    </w:p>
    <w:p w:rsidR="00371808" w:rsidRDefault="00371808">
      <w:pPr>
        <w:pStyle w:val="ConsPlusNormal"/>
        <w:jc w:val="both"/>
      </w:pPr>
    </w:p>
    <w:p w:rsidR="00371808" w:rsidRDefault="00371808">
      <w:pPr>
        <w:pStyle w:val="ConsPlusNormal"/>
        <w:ind w:firstLine="540"/>
        <w:jc w:val="both"/>
      </w:pPr>
      <w:r>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rsidR="00371808" w:rsidRDefault="00371808">
      <w:pPr>
        <w:pStyle w:val="ConsPlusNormal"/>
        <w:jc w:val="both"/>
      </w:pPr>
    </w:p>
    <w:p w:rsidR="00371808" w:rsidRDefault="00371808">
      <w:pPr>
        <w:pStyle w:val="ConsPlusTitle"/>
        <w:ind w:firstLine="540"/>
        <w:jc w:val="both"/>
        <w:outlineLvl w:val="1"/>
      </w:pPr>
      <w:r>
        <w:t xml:space="preserve">Статья 15. Утратила силу. - </w:t>
      </w:r>
      <w:hyperlink r:id="rId46">
        <w:r>
          <w:rPr>
            <w:color w:val="0000FF"/>
          </w:rPr>
          <w:t>Закон</w:t>
        </w:r>
      </w:hyperlink>
      <w:r>
        <w:t xml:space="preserve"> Кировской области от 29.09.2009 N 421-ЗО.</w:t>
      </w:r>
    </w:p>
    <w:p w:rsidR="00371808" w:rsidRDefault="00371808">
      <w:pPr>
        <w:pStyle w:val="ConsPlusNormal"/>
        <w:jc w:val="both"/>
      </w:pPr>
    </w:p>
    <w:p w:rsidR="00371808" w:rsidRDefault="00371808">
      <w:pPr>
        <w:pStyle w:val="ConsPlusTitle"/>
        <w:ind w:firstLine="540"/>
        <w:jc w:val="both"/>
        <w:outlineLvl w:val="1"/>
      </w:pPr>
      <w:r>
        <w:t>Статья 16. Конфликт интересов</w:t>
      </w:r>
    </w:p>
    <w:p w:rsidR="00371808" w:rsidRDefault="00371808">
      <w:pPr>
        <w:pStyle w:val="ConsPlusNormal"/>
        <w:ind w:firstLine="540"/>
        <w:jc w:val="both"/>
      </w:pPr>
      <w:r>
        <w:t xml:space="preserve">(в ред. </w:t>
      </w:r>
      <w:hyperlink r:id="rId47">
        <w:r>
          <w:rPr>
            <w:color w:val="0000FF"/>
          </w:rPr>
          <w:t>Закона</w:t>
        </w:r>
      </w:hyperlink>
      <w:r>
        <w:t xml:space="preserve"> Кировской области от 25.12.2015 N 613-ЗО)</w:t>
      </w:r>
    </w:p>
    <w:p w:rsidR="00371808" w:rsidRDefault="00371808">
      <w:pPr>
        <w:pStyle w:val="ConsPlusNormal"/>
        <w:jc w:val="both"/>
      </w:pPr>
    </w:p>
    <w:p w:rsidR="00371808" w:rsidRDefault="00371808">
      <w:pPr>
        <w:pStyle w:val="ConsPlusNormal"/>
        <w:ind w:firstLine="540"/>
        <w:jc w:val="both"/>
      </w:pPr>
      <w:bookmarkStart w:id="2" w:name="P206"/>
      <w:bookmarkEnd w:id="2"/>
      <w:r>
        <w:t xml:space="preserve">1. Под конфликтом интересов в соответствии с Федеральным </w:t>
      </w:r>
      <w:hyperlink r:id="rId48">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1808" w:rsidRDefault="00371808">
      <w:pPr>
        <w:pStyle w:val="ConsPlusNormal"/>
        <w:spacing w:before="220"/>
        <w:ind w:firstLine="540"/>
        <w:jc w:val="both"/>
      </w:pPr>
      <w:r>
        <w:t xml:space="preserve">2. В </w:t>
      </w:r>
      <w:hyperlink w:anchor="P20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1808" w:rsidRDefault="00371808">
      <w:pPr>
        <w:pStyle w:val="ConsPlusNormal"/>
        <w:jc w:val="both"/>
      </w:pPr>
    </w:p>
    <w:p w:rsidR="00371808" w:rsidRDefault="00371808">
      <w:pPr>
        <w:pStyle w:val="ConsPlusNonformat"/>
        <w:jc w:val="both"/>
      </w:pPr>
      <w:r>
        <w:t xml:space="preserve">               1</w:t>
      </w:r>
    </w:p>
    <w:p w:rsidR="00371808" w:rsidRDefault="00371808">
      <w:pPr>
        <w:pStyle w:val="ConsPlusNonformat"/>
        <w:jc w:val="both"/>
      </w:pPr>
      <w:r>
        <w:t xml:space="preserve">    Статья   16 .   Порядок   предотвращения   и  урегулирования  конфликта</w:t>
      </w:r>
    </w:p>
    <w:p w:rsidR="00371808" w:rsidRDefault="00371808">
      <w:pPr>
        <w:pStyle w:val="ConsPlusNonformat"/>
        <w:jc w:val="both"/>
      </w:pPr>
      <w:r>
        <w:t>интересов</w:t>
      </w:r>
    </w:p>
    <w:p w:rsidR="00371808" w:rsidRDefault="00371808">
      <w:pPr>
        <w:pStyle w:val="ConsPlusNormal"/>
        <w:ind w:firstLine="540"/>
        <w:jc w:val="both"/>
      </w:pPr>
      <w:r>
        <w:t xml:space="preserve">(введена </w:t>
      </w:r>
      <w:hyperlink r:id="rId49">
        <w:r>
          <w:rPr>
            <w:color w:val="0000FF"/>
          </w:rPr>
          <w:t>Законом</w:t>
        </w:r>
      </w:hyperlink>
      <w:r>
        <w:t xml:space="preserve"> Кировской области от 25.12.2015 N 613-ЗО)</w:t>
      </w:r>
    </w:p>
    <w:p w:rsidR="00371808" w:rsidRDefault="00371808">
      <w:pPr>
        <w:pStyle w:val="ConsPlusNormal"/>
        <w:jc w:val="both"/>
      </w:pPr>
    </w:p>
    <w:p w:rsidR="00371808" w:rsidRDefault="00371808">
      <w:pPr>
        <w:pStyle w:val="ConsPlusNormal"/>
        <w:ind w:firstLine="540"/>
        <w:jc w:val="both"/>
      </w:pPr>
      <w:r>
        <w:t xml:space="preserve">1. Лицо, указанное в </w:t>
      </w:r>
      <w:hyperlink w:anchor="P206">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rsidR="00371808" w:rsidRDefault="00371808">
      <w:pPr>
        <w:pStyle w:val="ConsPlusNormal"/>
        <w:spacing w:before="220"/>
        <w:ind w:firstLine="540"/>
        <w:jc w:val="both"/>
      </w:pPr>
      <w:r>
        <w:t xml:space="preserve">2. Лицо, указанное в </w:t>
      </w:r>
      <w:hyperlink w:anchor="P206">
        <w:r>
          <w:rPr>
            <w:color w:val="0000FF"/>
          </w:rPr>
          <w:t>части 1 статьи 16</w:t>
        </w:r>
      </w:hyperlink>
      <w: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1808" w:rsidRDefault="0037180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06">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1808" w:rsidRDefault="0037180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6">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71808" w:rsidRDefault="0037180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06">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1808" w:rsidRDefault="00371808">
      <w:pPr>
        <w:pStyle w:val="ConsPlusNormal"/>
        <w:spacing w:before="220"/>
        <w:ind w:firstLine="540"/>
        <w:jc w:val="both"/>
      </w:pPr>
      <w:r>
        <w:t xml:space="preserve">6. Непринятие лицом, указанным в </w:t>
      </w:r>
      <w:hyperlink w:anchor="P206">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lastRenderedPageBreak/>
        <w:t>законодательством Российской Федерации.</w:t>
      </w:r>
    </w:p>
    <w:p w:rsidR="00371808" w:rsidRDefault="00371808">
      <w:pPr>
        <w:pStyle w:val="ConsPlusNormal"/>
        <w:spacing w:before="220"/>
        <w:ind w:firstLine="540"/>
        <w:jc w:val="both"/>
      </w:pPr>
      <w:r>
        <w:t xml:space="preserve">7. В случае, если лицо, указанное в </w:t>
      </w:r>
      <w:hyperlink w:anchor="P206">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71808" w:rsidRDefault="00371808">
      <w:pPr>
        <w:pStyle w:val="ConsPlusNormal"/>
        <w:jc w:val="both"/>
      </w:pPr>
    </w:p>
    <w:p w:rsidR="00371808" w:rsidRDefault="00371808">
      <w:pPr>
        <w:pStyle w:val="ConsPlusTitle"/>
        <w:ind w:firstLine="540"/>
        <w:jc w:val="both"/>
        <w:outlineLvl w:val="1"/>
      </w:pPr>
      <w:r>
        <w:t xml:space="preserve">Статьи 17 - 19. Утратили силу. - </w:t>
      </w:r>
      <w:hyperlink r:id="rId50">
        <w:r>
          <w:rPr>
            <w:color w:val="0000FF"/>
          </w:rPr>
          <w:t>Закон</w:t>
        </w:r>
      </w:hyperlink>
      <w:r>
        <w:t xml:space="preserve"> Кировской области от 29.09.2009 N 421-ЗО.</w:t>
      </w:r>
    </w:p>
    <w:p w:rsidR="00371808" w:rsidRDefault="00371808">
      <w:pPr>
        <w:pStyle w:val="ConsPlusNormal"/>
        <w:jc w:val="both"/>
      </w:pPr>
    </w:p>
    <w:p w:rsidR="00371808" w:rsidRDefault="00371808">
      <w:pPr>
        <w:pStyle w:val="ConsPlusTitle"/>
        <w:ind w:firstLine="540"/>
        <w:jc w:val="both"/>
        <w:outlineLvl w:val="1"/>
      </w:pPr>
      <w:r>
        <w:t>Статья 20. Ответственность физических, юридических лиц в сфере противодействия коррупции</w:t>
      </w:r>
    </w:p>
    <w:p w:rsidR="00371808" w:rsidRDefault="00371808">
      <w:pPr>
        <w:pStyle w:val="ConsPlusNormal"/>
        <w:jc w:val="both"/>
      </w:pPr>
    </w:p>
    <w:p w:rsidR="00371808" w:rsidRDefault="00371808">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371808" w:rsidRDefault="00371808">
      <w:pPr>
        <w:pStyle w:val="ConsPlusNormal"/>
        <w:jc w:val="both"/>
      </w:pPr>
    </w:p>
    <w:p w:rsidR="00371808" w:rsidRDefault="00371808">
      <w:pPr>
        <w:pStyle w:val="ConsPlusTitle"/>
        <w:ind w:firstLine="540"/>
        <w:jc w:val="both"/>
        <w:outlineLvl w:val="1"/>
      </w:pPr>
      <w:r>
        <w:t>Статья 21. Вступление в силу настоящего Закона</w:t>
      </w:r>
    </w:p>
    <w:p w:rsidR="00371808" w:rsidRDefault="00371808">
      <w:pPr>
        <w:pStyle w:val="ConsPlusNormal"/>
        <w:jc w:val="both"/>
      </w:pPr>
    </w:p>
    <w:p w:rsidR="00371808" w:rsidRDefault="00371808">
      <w:pPr>
        <w:pStyle w:val="ConsPlusNormal"/>
        <w:ind w:firstLine="540"/>
        <w:jc w:val="both"/>
      </w:pPr>
      <w:r>
        <w:t>Настоящий Закон вступает в силу по истечении 10 дней со дня его официального опубликования.</w:t>
      </w:r>
    </w:p>
    <w:p w:rsidR="00371808" w:rsidRDefault="00371808">
      <w:pPr>
        <w:pStyle w:val="ConsPlusNormal"/>
        <w:jc w:val="both"/>
      </w:pPr>
    </w:p>
    <w:p w:rsidR="00371808" w:rsidRDefault="00371808">
      <w:pPr>
        <w:pStyle w:val="ConsPlusNormal"/>
        <w:jc w:val="right"/>
      </w:pPr>
      <w:r>
        <w:t>Губернатор</w:t>
      </w:r>
    </w:p>
    <w:p w:rsidR="00371808" w:rsidRDefault="00371808">
      <w:pPr>
        <w:pStyle w:val="ConsPlusNormal"/>
        <w:jc w:val="right"/>
      </w:pPr>
      <w:r>
        <w:t>Кировской области</w:t>
      </w:r>
    </w:p>
    <w:p w:rsidR="00371808" w:rsidRDefault="00371808">
      <w:pPr>
        <w:pStyle w:val="ConsPlusNormal"/>
        <w:jc w:val="right"/>
      </w:pPr>
      <w:r>
        <w:t>Н.Ю.БЕЛЫХ</w:t>
      </w:r>
    </w:p>
    <w:p w:rsidR="00371808" w:rsidRDefault="00371808">
      <w:pPr>
        <w:pStyle w:val="ConsPlusNormal"/>
      </w:pPr>
      <w:r>
        <w:t>г. Киров</w:t>
      </w:r>
    </w:p>
    <w:p w:rsidR="00371808" w:rsidRDefault="00371808">
      <w:pPr>
        <w:pStyle w:val="ConsPlusNormal"/>
        <w:spacing w:before="220"/>
      </w:pPr>
      <w:r>
        <w:t>30 апреля 2009 года</w:t>
      </w:r>
    </w:p>
    <w:p w:rsidR="00371808" w:rsidRDefault="00371808">
      <w:pPr>
        <w:pStyle w:val="ConsPlusNormal"/>
        <w:spacing w:before="220"/>
      </w:pPr>
      <w:r>
        <w:t>N 365-ЗО</w:t>
      </w:r>
    </w:p>
    <w:p w:rsidR="00371808" w:rsidRDefault="00371808">
      <w:pPr>
        <w:pStyle w:val="ConsPlusNormal"/>
        <w:jc w:val="both"/>
      </w:pPr>
    </w:p>
    <w:p w:rsidR="00371808" w:rsidRDefault="00371808">
      <w:pPr>
        <w:pStyle w:val="ConsPlusNormal"/>
        <w:jc w:val="both"/>
      </w:pPr>
    </w:p>
    <w:p w:rsidR="00371808" w:rsidRDefault="00371808">
      <w:pPr>
        <w:pStyle w:val="ConsPlusNormal"/>
        <w:jc w:val="both"/>
      </w:pPr>
    </w:p>
    <w:p w:rsidR="00371808" w:rsidRDefault="00371808">
      <w:pPr>
        <w:pStyle w:val="ConsPlusNormal"/>
        <w:jc w:val="both"/>
      </w:pPr>
    </w:p>
    <w:p w:rsidR="00371808" w:rsidRDefault="00371808">
      <w:pPr>
        <w:pStyle w:val="ConsPlusNormal"/>
        <w:jc w:val="both"/>
      </w:pPr>
    </w:p>
    <w:p w:rsidR="00371808" w:rsidRDefault="00371808">
      <w:pPr>
        <w:pStyle w:val="ConsPlusNormal"/>
        <w:jc w:val="right"/>
        <w:outlineLvl w:val="0"/>
      </w:pPr>
      <w:r>
        <w:t>Приложение</w:t>
      </w:r>
    </w:p>
    <w:p w:rsidR="00371808" w:rsidRDefault="00371808">
      <w:pPr>
        <w:pStyle w:val="ConsPlusNormal"/>
        <w:jc w:val="right"/>
      </w:pPr>
      <w:r>
        <w:t>к Закону</w:t>
      </w:r>
    </w:p>
    <w:p w:rsidR="00371808" w:rsidRDefault="00371808">
      <w:pPr>
        <w:pStyle w:val="ConsPlusNormal"/>
        <w:jc w:val="right"/>
      </w:pPr>
      <w:r>
        <w:t>Кировской области</w:t>
      </w:r>
    </w:p>
    <w:p w:rsidR="00371808" w:rsidRDefault="00371808">
      <w:pPr>
        <w:pStyle w:val="ConsPlusNormal"/>
        <w:jc w:val="right"/>
      </w:pPr>
      <w:r>
        <w:t>"О противодействии коррупции</w:t>
      </w:r>
    </w:p>
    <w:p w:rsidR="00371808" w:rsidRDefault="00371808">
      <w:pPr>
        <w:pStyle w:val="ConsPlusNormal"/>
        <w:jc w:val="right"/>
      </w:pPr>
      <w:r>
        <w:t>в Кировской области"</w:t>
      </w:r>
    </w:p>
    <w:p w:rsidR="00371808" w:rsidRDefault="003718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18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1808" w:rsidRDefault="003718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1808" w:rsidRDefault="003718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1808" w:rsidRDefault="00371808">
            <w:pPr>
              <w:pStyle w:val="ConsPlusNormal"/>
              <w:jc w:val="center"/>
            </w:pPr>
            <w:r>
              <w:rPr>
                <w:color w:val="392C69"/>
              </w:rPr>
              <w:t>Список изменяющих документов</w:t>
            </w:r>
          </w:p>
          <w:p w:rsidR="00371808" w:rsidRDefault="00371808">
            <w:pPr>
              <w:pStyle w:val="ConsPlusNormal"/>
              <w:jc w:val="center"/>
            </w:pPr>
            <w:r>
              <w:rPr>
                <w:color w:val="392C69"/>
              </w:rPr>
              <w:t xml:space="preserve">(в ред. </w:t>
            </w:r>
            <w:hyperlink r:id="rId51">
              <w:r>
                <w:rPr>
                  <w:color w:val="0000FF"/>
                </w:rPr>
                <w:t>Закона</w:t>
              </w:r>
            </w:hyperlink>
            <w:r>
              <w:rPr>
                <w:color w:val="392C69"/>
              </w:rPr>
              <w:t xml:space="preserve"> Кировской области от 19.12.2022 N 147-ЗО)</w:t>
            </w:r>
          </w:p>
        </w:tc>
        <w:tc>
          <w:tcPr>
            <w:tcW w:w="113" w:type="dxa"/>
            <w:tcBorders>
              <w:top w:val="nil"/>
              <w:left w:val="nil"/>
              <w:bottom w:val="nil"/>
              <w:right w:val="nil"/>
            </w:tcBorders>
            <w:shd w:val="clear" w:color="auto" w:fill="F4F3F8"/>
            <w:tcMar>
              <w:top w:w="0" w:type="dxa"/>
              <w:left w:w="0" w:type="dxa"/>
              <w:bottom w:w="0" w:type="dxa"/>
              <w:right w:w="0" w:type="dxa"/>
            </w:tcMar>
          </w:tcPr>
          <w:p w:rsidR="00371808" w:rsidRDefault="00371808">
            <w:pPr>
              <w:pStyle w:val="ConsPlusNormal"/>
            </w:pPr>
          </w:p>
        </w:tc>
      </w:tr>
    </w:tbl>
    <w:p w:rsidR="00371808" w:rsidRDefault="003718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1"/>
        <w:gridCol w:w="1171"/>
        <w:gridCol w:w="1281"/>
        <w:gridCol w:w="1107"/>
        <w:gridCol w:w="510"/>
        <w:gridCol w:w="3271"/>
      </w:tblGrid>
      <w:tr w:rsidR="00371808">
        <w:tc>
          <w:tcPr>
            <w:tcW w:w="4183" w:type="dxa"/>
            <w:gridSpan w:val="3"/>
            <w:tcBorders>
              <w:top w:val="nil"/>
              <w:left w:val="nil"/>
              <w:bottom w:val="nil"/>
              <w:right w:val="nil"/>
            </w:tcBorders>
          </w:tcPr>
          <w:p w:rsidR="00371808" w:rsidRDefault="00371808">
            <w:pPr>
              <w:pStyle w:val="ConsPlusNormal"/>
            </w:pPr>
          </w:p>
        </w:tc>
        <w:tc>
          <w:tcPr>
            <w:tcW w:w="4888" w:type="dxa"/>
            <w:gridSpan w:val="3"/>
            <w:tcBorders>
              <w:top w:val="nil"/>
              <w:left w:val="nil"/>
              <w:bottom w:val="nil"/>
              <w:right w:val="nil"/>
            </w:tcBorders>
          </w:tcPr>
          <w:p w:rsidR="00371808" w:rsidRDefault="00371808">
            <w:pPr>
              <w:pStyle w:val="ConsPlusNormal"/>
            </w:pPr>
            <w:r>
              <w:t>Губернатору Кировской области</w:t>
            </w:r>
          </w:p>
        </w:tc>
      </w:tr>
      <w:tr w:rsidR="00371808">
        <w:tc>
          <w:tcPr>
            <w:tcW w:w="4183" w:type="dxa"/>
            <w:gridSpan w:val="3"/>
            <w:tcBorders>
              <w:top w:val="nil"/>
              <w:left w:val="nil"/>
              <w:bottom w:val="nil"/>
              <w:right w:val="nil"/>
            </w:tcBorders>
          </w:tcPr>
          <w:p w:rsidR="00371808" w:rsidRDefault="00371808">
            <w:pPr>
              <w:pStyle w:val="ConsPlusNormal"/>
              <w:jc w:val="center"/>
            </w:pPr>
            <w:r>
              <w:t>____________________________</w:t>
            </w:r>
          </w:p>
          <w:p w:rsidR="00371808" w:rsidRDefault="00371808">
            <w:pPr>
              <w:pStyle w:val="ConsPlusNormal"/>
              <w:jc w:val="center"/>
            </w:pPr>
            <w:r>
              <w:t>(отметка об ознакомлении)</w:t>
            </w:r>
          </w:p>
        </w:tc>
        <w:tc>
          <w:tcPr>
            <w:tcW w:w="4888" w:type="dxa"/>
            <w:gridSpan w:val="3"/>
            <w:tcBorders>
              <w:top w:val="nil"/>
              <w:left w:val="nil"/>
              <w:bottom w:val="nil"/>
              <w:right w:val="nil"/>
            </w:tcBorders>
          </w:tcPr>
          <w:p w:rsidR="00371808" w:rsidRDefault="00371808">
            <w:pPr>
              <w:pStyle w:val="ConsPlusNormal"/>
              <w:jc w:val="both"/>
            </w:pPr>
            <w:r>
              <w:t>______________________________________</w:t>
            </w:r>
          </w:p>
          <w:p w:rsidR="00371808" w:rsidRDefault="00371808">
            <w:pPr>
              <w:pStyle w:val="ConsPlusNormal"/>
              <w:jc w:val="center"/>
            </w:pPr>
            <w:r>
              <w:t>(фамилия, имя, отчество (при наличии)</w:t>
            </w:r>
          </w:p>
          <w:p w:rsidR="00371808" w:rsidRDefault="00371808">
            <w:pPr>
              <w:pStyle w:val="ConsPlusNormal"/>
            </w:pPr>
            <w:r>
              <w:t>от ____________________________________</w:t>
            </w:r>
          </w:p>
          <w:p w:rsidR="00371808" w:rsidRDefault="00371808">
            <w:pPr>
              <w:pStyle w:val="ConsPlusNormal"/>
              <w:jc w:val="center"/>
            </w:pPr>
            <w:r>
              <w:t>(фамилия, имя, отчество (при наличии) лица, представившего уведомление)</w:t>
            </w:r>
          </w:p>
          <w:p w:rsidR="00371808" w:rsidRDefault="00371808">
            <w:pPr>
              <w:pStyle w:val="ConsPlusNormal"/>
            </w:pPr>
            <w:r>
              <w:t>______________________________________</w:t>
            </w:r>
          </w:p>
          <w:p w:rsidR="00371808" w:rsidRDefault="00371808">
            <w:pPr>
              <w:pStyle w:val="ConsPlusNormal"/>
              <w:jc w:val="center"/>
            </w:pPr>
            <w:r>
              <w:t>(наименование должности лица, представившего уведомление)</w:t>
            </w:r>
          </w:p>
        </w:tc>
      </w:tr>
      <w:tr w:rsidR="00371808">
        <w:tc>
          <w:tcPr>
            <w:tcW w:w="9071" w:type="dxa"/>
            <w:gridSpan w:val="6"/>
            <w:tcBorders>
              <w:top w:val="nil"/>
              <w:left w:val="nil"/>
              <w:bottom w:val="nil"/>
              <w:right w:val="nil"/>
            </w:tcBorders>
          </w:tcPr>
          <w:p w:rsidR="00371808" w:rsidRDefault="00371808">
            <w:pPr>
              <w:pStyle w:val="ConsPlusNormal"/>
              <w:jc w:val="center"/>
            </w:pPr>
            <w:bookmarkStart w:id="3" w:name="P261"/>
            <w:bookmarkEnd w:id="3"/>
            <w:r>
              <w:lastRenderedPageBreak/>
              <w:t>УВЕДОМЛЕНИЕ</w:t>
            </w:r>
          </w:p>
          <w:p w:rsidR="00371808" w:rsidRDefault="00371808">
            <w:pPr>
              <w:pStyle w:val="ConsPlusNormal"/>
              <w:jc w:val="center"/>
            </w:pPr>
            <w:r>
              <w:t>о намерении участвовать на безвозмездной основе в управлении</w:t>
            </w:r>
          </w:p>
          <w:p w:rsidR="00371808" w:rsidRDefault="00371808">
            <w:pPr>
              <w:pStyle w:val="ConsPlusNormal"/>
              <w:jc w:val="center"/>
            </w:pPr>
            <w:r>
              <w:t>некоммерческой организацией</w:t>
            </w:r>
          </w:p>
        </w:tc>
      </w:tr>
      <w:tr w:rsidR="00371808">
        <w:tc>
          <w:tcPr>
            <w:tcW w:w="9071" w:type="dxa"/>
            <w:gridSpan w:val="6"/>
            <w:tcBorders>
              <w:top w:val="nil"/>
              <w:left w:val="nil"/>
              <w:bottom w:val="nil"/>
              <w:right w:val="nil"/>
            </w:tcBorders>
          </w:tcPr>
          <w:p w:rsidR="00371808" w:rsidRDefault="00371808">
            <w:pPr>
              <w:pStyle w:val="ConsPlusNormal"/>
              <w:ind w:firstLine="283"/>
              <w:jc w:val="both"/>
            </w:pPr>
            <w:r>
              <w:t xml:space="preserve">В соответствии с </w:t>
            </w:r>
            <w:hyperlink w:anchor="P158">
              <w:r>
                <w:rPr>
                  <w:color w:val="0000FF"/>
                </w:rPr>
                <w:t>частью 2 статьи 14</w:t>
              </w:r>
            </w:hyperlink>
            <w:r>
              <w:t xml:space="preserve"> Закона Кировской области от 30 апреля 2009 года N 365-ЗО "О противодействии коррупции в Кировской области" уведомляю о том, что намереваюсь с "___" _______ 20___ года участвовать на безвозмездной основе в управлении некоммерческой организацией</w:t>
            </w:r>
          </w:p>
          <w:p w:rsidR="00371808" w:rsidRDefault="00371808">
            <w:pPr>
              <w:pStyle w:val="ConsPlusNormal"/>
              <w:jc w:val="both"/>
            </w:pPr>
            <w:r>
              <w:t>________________________________________________________________________.</w:t>
            </w:r>
          </w:p>
          <w:p w:rsidR="00371808" w:rsidRDefault="00371808">
            <w:pPr>
              <w:pStyle w:val="ConsPlusNormal"/>
              <w:jc w:val="center"/>
            </w:pPr>
            <w:r>
              <w:t>(наименование некоммерческой организации)</w:t>
            </w:r>
          </w:p>
          <w:p w:rsidR="00371808" w:rsidRDefault="00371808">
            <w:pPr>
              <w:pStyle w:val="ConsPlusNormal"/>
              <w:ind w:firstLine="283"/>
              <w:jc w:val="both"/>
            </w:pPr>
            <w:r>
              <w:t>Основной вид деятельности некоммерческой организации: ___________________</w:t>
            </w:r>
          </w:p>
          <w:p w:rsidR="00371808" w:rsidRDefault="00371808">
            <w:pPr>
              <w:pStyle w:val="ConsPlusNormal"/>
            </w:pPr>
            <w:r>
              <w:t>_________________________________________________________________________.</w:t>
            </w:r>
          </w:p>
          <w:p w:rsidR="00371808" w:rsidRDefault="00371808">
            <w:pPr>
              <w:pStyle w:val="ConsPlusNormal"/>
              <w:ind w:firstLine="283"/>
              <w:jc w:val="both"/>
            </w:pPr>
            <w:r>
              <w:t>Местонахождение и адрес некоммерческой организации: ____________________</w:t>
            </w:r>
          </w:p>
          <w:p w:rsidR="00371808" w:rsidRDefault="00371808">
            <w:pPr>
              <w:pStyle w:val="ConsPlusNormal"/>
            </w:pPr>
            <w:r>
              <w:t>_________________________________________________________________________.</w:t>
            </w:r>
          </w:p>
          <w:p w:rsidR="00371808" w:rsidRDefault="00371808">
            <w:pPr>
              <w:pStyle w:val="ConsPlusNormal"/>
              <w:ind w:firstLine="283"/>
              <w:jc w:val="both"/>
            </w:pPr>
            <w:r>
              <w:t>Идентификационный номер налогоплательщика некоммерческой организации: _________________________________________________________________________.</w:t>
            </w:r>
          </w:p>
          <w:p w:rsidR="00371808" w:rsidRDefault="00371808">
            <w:pPr>
              <w:pStyle w:val="ConsPlusNormal"/>
              <w:ind w:firstLine="283"/>
              <w:jc w:val="both"/>
            </w:pPr>
            <w: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_____________________________________________________________.</w:t>
            </w:r>
          </w:p>
          <w:p w:rsidR="00371808" w:rsidRDefault="00371808">
            <w:pPr>
              <w:pStyle w:val="ConsPlusNormal"/>
              <w:ind w:firstLine="283"/>
              <w:jc w:val="both"/>
            </w:pPr>
            <w:r>
              <w:t>Участие в управлении некоммерческой организацией планируется в качестве: _________________________________________________________________________.</w:t>
            </w:r>
          </w:p>
          <w:p w:rsidR="00371808" w:rsidRDefault="00371808">
            <w:pPr>
              <w:pStyle w:val="ConsPlusNormal"/>
              <w:jc w:val="center"/>
            </w:pPr>
            <w:r>
              <w:t>(руководитель, член коллегиального органа управления и др.)</w:t>
            </w:r>
          </w:p>
          <w:p w:rsidR="00371808" w:rsidRDefault="00371808">
            <w:pPr>
              <w:pStyle w:val="ConsPlusNormal"/>
              <w:ind w:firstLine="283"/>
              <w:jc w:val="both"/>
            </w:pPr>
            <w:r>
              <w:t>Участие в управлении некоммерческой организацией предполагает возложение следующих функций: ______________________________________________________</w:t>
            </w:r>
          </w:p>
          <w:p w:rsidR="00371808" w:rsidRDefault="00371808">
            <w:pPr>
              <w:pStyle w:val="ConsPlusNormal"/>
            </w:pPr>
            <w:r>
              <w:t>_________________________________________________________________________.</w:t>
            </w:r>
          </w:p>
          <w:p w:rsidR="00371808" w:rsidRDefault="00371808">
            <w:pPr>
              <w:pStyle w:val="ConsPlusNormal"/>
              <w:ind w:firstLine="283"/>
              <w:jc w:val="both"/>
            </w:pPr>
            <w:r>
              <w:t>Цели участия в управлении некоммерческой организацией: ___________________</w:t>
            </w:r>
          </w:p>
          <w:p w:rsidR="00371808" w:rsidRDefault="00371808">
            <w:pPr>
              <w:pStyle w:val="ConsPlusNormal"/>
            </w:pPr>
            <w:r>
              <w:t>_________________________________________________________________________.</w:t>
            </w:r>
          </w:p>
          <w:p w:rsidR="00371808" w:rsidRDefault="00371808">
            <w:pPr>
              <w:pStyle w:val="ConsPlusNormal"/>
              <w:ind w:firstLine="283"/>
              <w:jc w:val="both"/>
            </w:pPr>
            <w:r>
              <w:t>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p>
        </w:tc>
      </w:tr>
      <w:tr w:rsidR="00371808">
        <w:tc>
          <w:tcPr>
            <w:tcW w:w="1731" w:type="dxa"/>
            <w:tcBorders>
              <w:top w:val="nil"/>
              <w:left w:val="nil"/>
              <w:bottom w:val="nil"/>
              <w:right w:val="nil"/>
            </w:tcBorders>
          </w:tcPr>
          <w:p w:rsidR="00371808" w:rsidRDefault="00371808">
            <w:pPr>
              <w:pStyle w:val="ConsPlusNormal"/>
              <w:jc w:val="both"/>
            </w:pPr>
            <w:r>
              <w:t>Приложение:</w:t>
            </w:r>
          </w:p>
        </w:tc>
        <w:tc>
          <w:tcPr>
            <w:tcW w:w="7340" w:type="dxa"/>
            <w:gridSpan w:val="5"/>
            <w:tcBorders>
              <w:top w:val="nil"/>
              <w:left w:val="nil"/>
              <w:bottom w:val="nil"/>
              <w:right w:val="nil"/>
            </w:tcBorders>
          </w:tcPr>
          <w:p w:rsidR="00371808" w:rsidRDefault="00371808">
            <w:pPr>
              <w:pStyle w:val="ConsPlusNormal"/>
              <w:jc w:val="center"/>
            </w:pPr>
            <w:r>
              <w:t>__________________________________________________________</w:t>
            </w:r>
          </w:p>
          <w:p w:rsidR="00371808" w:rsidRDefault="00371808">
            <w:pPr>
              <w:pStyle w:val="ConsPlusNormal"/>
              <w:jc w:val="center"/>
            </w:pPr>
            <w:r>
              <w:t>(копия учредительного документа некоммерческой организации,</w:t>
            </w:r>
          </w:p>
          <w:p w:rsidR="00371808" w:rsidRDefault="00371808">
            <w:pPr>
              <w:pStyle w:val="ConsPlusNormal"/>
              <w:jc w:val="center"/>
            </w:pPr>
            <w:r>
              <w:t>копия Положения об органе управления некоммерческой</w:t>
            </w:r>
          </w:p>
          <w:p w:rsidR="00371808" w:rsidRDefault="00371808">
            <w:pPr>
              <w:pStyle w:val="ConsPlusNormal"/>
              <w:jc w:val="center"/>
            </w:pPr>
            <w:r>
              <w:t>организацией (при наличии)</w:t>
            </w:r>
          </w:p>
        </w:tc>
      </w:tr>
      <w:tr w:rsidR="00371808">
        <w:tc>
          <w:tcPr>
            <w:tcW w:w="2902" w:type="dxa"/>
            <w:gridSpan w:val="2"/>
            <w:tcBorders>
              <w:top w:val="nil"/>
              <w:left w:val="nil"/>
              <w:bottom w:val="nil"/>
              <w:right w:val="nil"/>
            </w:tcBorders>
          </w:tcPr>
          <w:p w:rsidR="00371808" w:rsidRDefault="00371808">
            <w:pPr>
              <w:pStyle w:val="ConsPlusNormal"/>
              <w:jc w:val="both"/>
            </w:pPr>
            <w:r>
              <w:t>"___" __________ 20__ г.</w:t>
            </w:r>
          </w:p>
        </w:tc>
        <w:tc>
          <w:tcPr>
            <w:tcW w:w="2898" w:type="dxa"/>
            <w:gridSpan w:val="3"/>
            <w:tcBorders>
              <w:top w:val="nil"/>
              <w:left w:val="nil"/>
              <w:bottom w:val="nil"/>
              <w:right w:val="nil"/>
            </w:tcBorders>
          </w:tcPr>
          <w:p w:rsidR="00371808" w:rsidRDefault="00371808">
            <w:pPr>
              <w:pStyle w:val="ConsPlusNormal"/>
              <w:jc w:val="center"/>
            </w:pPr>
            <w:r>
              <w:t>____________________</w:t>
            </w:r>
          </w:p>
          <w:p w:rsidR="00371808" w:rsidRDefault="00371808">
            <w:pPr>
              <w:pStyle w:val="ConsPlusNormal"/>
              <w:jc w:val="center"/>
            </w:pPr>
            <w:r>
              <w:t>(подпись лица,</w:t>
            </w:r>
          </w:p>
          <w:p w:rsidR="00371808" w:rsidRDefault="00371808">
            <w:pPr>
              <w:pStyle w:val="ConsPlusNormal"/>
              <w:jc w:val="center"/>
            </w:pPr>
            <w:r>
              <w:t>представившего</w:t>
            </w:r>
          </w:p>
          <w:p w:rsidR="00371808" w:rsidRDefault="00371808">
            <w:pPr>
              <w:pStyle w:val="ConsPlusNormal"/>
              <w:jc w:val="center"/>
            </w:pPr>
            <w:r>
              <w:t>уведомление)</w:t>
            </w:r>
          </w:p>
        </w:tc>
        <w:tc>
          <w:tcPr>
            <w:tcW w:w="3271" w:type="dxa"/>
            <w:tcBorders>
              <w:top w:val="nil"/>
              <w:left w:val="nil"/>
              <w:bottom w:val="nil"/>
              <w:right w:val="nil"/>
            </w:tcBorders>
          </w:tcPr>
          <w:p w:rsidR="00371808" w:rsidRDefault="00371808">
            <w:pPr>
              <w:pStyle w:val="ConsPlusNormal"/>
              <w:jc w:val="center"/>
            </w:pPr>
            <w:r>
              <w:t>________________________</w:t>
            </w:r>
          </w:p>
          <w:p w:rsidR="00371808" w:rsidRDefault="00371808">
            <w:pPr>
              <w:pStyle w:val="ConsPlusNormal"/>
              <w:jc w:val="center"/>
            </w:pPr>
            <w:r>
              <w:t>(инициалы, фамилия)</w:t>
            </w:r>
          </w:p>
        </w:tc>
      </w:tr>
      <w:tr w:rsidR="00371808">
        <w:tc>
          <w:tcPr>
            <w:tcW w:w="9071" w:type="dxa"/>
            <w:gridSpan w:val="6"/>
            <w:tcBorders>
              <w:top w:val="nil"/>
              <w:left w:val="nil"/>
              <w:bottom w:val="nil"/>
              <w:right w:val="nil"/>
            </w:tcBorders>
          </w:tcPr>
          <w:p w:rsidR="00371808" w:rsidRDefault="00371808">
            <w:pPr>
              <w:pStyle w:val="ConsPlusNormal"/>
              <w:jc w:val="both"/>
            </w:pPr>
            <w:r>
              <w:t>Регистрационный номер _____________</w:t>
            </w:r>
          </w:p>
        </w:tc>
      </w:tr>
      <w:tr w:rsidR="00371808">
        <w:tc>
          <w:tcPr>
            <w:tcW w:w="9071" w:type="dxa"/>
            <w:gridSpan w:val="6"/>
            <w:tcBorders>
              <w:top w:val="nil"/>
              <w:left w:val="nil"/>
              <w:bottom w:val="nil"/>
              <w:right w:val="nil"/>
            </w:tcBorders>
          </w:tcPr>
          <w:p w:rsidR="00371808" w:rsidRDefault="00371808">
            <w:pPr>
              <w:pStyle w:val="ConsPlusNormal"/>
            </w:pPr>
            <w:r>
              <w:t>Дата регистрации уведомления "___" __________ 20__ г.</w:t>
            </w:r>
          </w:p>
        </w:tc>
      </w:tr>
      <w:tr w:rsidR="00371808">
        <w:tc>
          <w:tcPr>
            <w:tcW w:w="2902" w:type="dxa"/>
            <w:gridSpan w:val="2"/>
            <w:tcBorders>
              <w:top w:val="nil"/>
              <w:left w:val="nil"/>
              <w:bottom w:val="nil"/>
              <w:right w:val="nil"/>
            </w:tcBorders>
          </w:tcPr>
          <w:p w:rsidR="00371808" w:rsidRDefault="00371808">
            <w:pPr>
              <w:pStyle w:val="ConsPlusNormal"/>
            </w:pPr>
            <w:r>
              <w:t>Лицо,</w:t>
            </w:r>
          </w:p>
          <w:p w:rsidR="00371808" w:rsidRDefault="00371808">
            <w:pPr>
              <w:pStyle w:val="ConsPlusNormal"/>
            </w:pPr>
            <w:r>
              <w:t>принявшее уведомление</w:t>
            </w:r>
          </w:p>
        </w:tc>
        <w:tc>
          <w:tcPr>
            <w:tcW w:w="2388" w:type="dxa"/>
            <w:gridSpan w:val="2"/>
            <w:tcBorders>
              <w:top w:val="nil"/>
              <w:left w:val="nil"/>
              <w:bottom w:val="nil"/>
              <w:right w:val="nil"/>
            </w:tcBorders>
          </w:tcPr>
          <w:p w:rsidR="00371808" w:rsidRDefault="00371808">
            <w:pPr>
              <w:pStyle w:val="ConsPlusNormal"/>
            </w:pPr>
          </w:p>
          <w:p w:rsidR="00371808" w:rsidRDefault="00371808">
            <w:pPr>
              <w:pStyle w:val="ConsPlusNormal"/>
              <w:jc w:val="center"/>
            </w:pPr>
            <w:r>
              <w:t>___________</w:t>
            </w:r>
          </w:p>
          <w:p w:rsidR="00371808" w:rsidRDefault="00371808">
            <w:pPr>
              <w:pStyle w:val="ConsPlusNormal"/>
              <w:jc w:val="center"/>
            </w:pPr>
            <w:r>
              <w:t>(подпись)</w:t>
            </w:r>
          </w:p>
        </w:tc>
        <w:tc>
          <w:tcPr>
            <w:tcW w:w="3781" w:type="dxa"/>
            <w:gridSpan w:val="2"/>
            <w:tcBorders>
              <w:top w:val="nil"/>
              <w:left w:val="nil"/>
              <w:bottom w:val="nil"/>
              <w:right w:val="nil"/>
            </w:tcBorders>
          </w:tcPr>
          <w:p w:rsidR="00371808" w:rsidRDefault="00371808">
            <w:pPr>
              <w:pStyle w:val="ConsPlusNormal"/>
            </w:pPr>
          </w:p>
          <w:p w:rsidR="00371808" w:rsidRDefault="00371808">
            <w:pPr>
              <w:pStyle w:val="ConsPlusNormal"/>
              <w:jc w:val="center"/>
            </w:pPr>
            <w:r>
              <w:t>________________________</w:t>
            </w:r>
          </w:p>
          <w:p w:rsidR="00371808" w:rsidRDefault="00371808">
            <w:pPr>
              <w:pStyle w:val="ConsPlusNormal"/>
              <w:jc w:val="center"/>
            </w:pPr>
            <w:r>
              <w:t>(инициалы, фамилия)</w:t>
            </w:r>
          </w:p>
          <w:p w:rsidR="00371808" w:rsidRDefault="00371808">
            <w:pPr>
              <w:pStyle w:val="ConsPlusNormal"/>
              <w:jc w:val="center"/>
            </w:pPr>
            <w:r>
              <w:t>"____" _____________ 20__ г.</w:t>
            </w:r>
          </w:p>
        </w:tc>
      </w:tr>
    </w:tbl>
    <w:p w:rsidR="00371808" w:rsidRDefault="00371808">
      <w:pPr>
        <w:pStyle w:val="ConsPlusNormal"/>
        <w:jc w:val="both"/>
      </w:pPr>
    </w:p>
    <w:p w:rsidR="00371808" w:rsidRDefault="00371808">
      <w:pPr>
        <w:pStyle w:val="ConsPlusNormal"/>
        <w:jc w:val="both"/>
      </w:pPr>
    </w:p>
    <w:p w:rsidR="00371808" w:rsidRDefault="00371808">
      <w:pPr>
        <w:pStyle w:val="ConsPlusNormal"/>
        <w:pBdr>
          <w:bottom w:val="single" w:sz="6" w:space="0" w:color="auto"/>
        </w:pBdr>
        <w:spacing w:before="100" w:after="100"/>
        <w:jc w:val="both"/>
        <w:rPr>
          <w:sz w:val="2"/>
          <w:szCs w:val="2"/>
        </w:rPr>
      </w:pPr>
    </w:p>
    <w:p w:rsidR="003E6BFA" w:rsidRDefault="003E6BFA">
      <w:bookmarkStart w:id="4" w:name="_GoBack"/>
      <w:bookmarkEnd w:id="4"/>
    </w:p>
    <w:sectPr w:rsidR="003E6BFA" w:rsidSect="004F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08"/>
    <w:rsid w:val="00371808"/>
    <w:rsid w:val="003E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453E-9530-448E-A2BB-CAAB5C4D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8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18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18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18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0C3BF93E58C3487F2858E318D55B58F6441196BFEFE15E803A2817A6DA20C432FDA9F61FFE8CCDA14DA767B5C403CC4EFD301DADAA0EED29B6Bn1XBH" TargetMode="External"/><Relationship Id="rId18" Type="http://schemas.openxmlformats.org/officeDocument/2006/relationships/hyperlink" Target="consultantplus://offline/ref=D720C3BF93E58C3487F2858E318D55B58F64411963FEFF15EE00FF8B7234AE0E4420858866B6E4CDDA14DA7E78034529D5B7DC05C2C4A9F9CE99691An6X1H" TargetMode="External"/><Relationship Id="rId26" Type="http://schemas.openxmlformats.org/officeDocument/2006/relationships/hyperlink" Target="consultantplus://offline/ref=D720C3BF93E58C3487F2858E318D55B58F64411961FDFD10ED03A2817A6DA20C432FDA9F61FFE8CCDA14DA777B5C403CC4EFD301DADAA0EED29B6Bn1XBH" TargetMode="External"/><Relationship Id="rId39" Type="http://schemas.openxmlformats.org/officeDocument/2006/relationships/hyperlink" Target="consultantplus://offline/ref=D720C3BF93E58C3487F2858E318D55B58F64411960FBFE14EC0EFF8B7234AE0E4420858866B6E4CDDA14DA7F73034529D5B7DC05C2C4A9F9CE99691An6X1H" TargetMode="External"/><Relationship Id="rId21" Type="http://schemas.openxmlformats.org/officeDocument/2006/relationships/hyperlink" Target="consultantplus://offline/ref=D720C3BF93E58C3487F29B8327E109BC8B6B1D1061F3F342B35CF9DC2D64A85B046083DD25F2E9CDD21F8E2F345D1C7A97FCD10EDAD8A9F2nDX3H" TargetMode="External"/><Relationship Id="rId34" Type="http://schemas.openxmlformats.org/officeDocument/2006/relationships/hyperlink" Target="consultantplus://offline/ref=D720C3BF93E58C3487F2858E318D55B58F64411963FEFF15EE00FF8B7234AE0E4420858866B6E4CDDA14DA7E79034529D5B7DC05C2C4A9F9CE99691An6X1H" TargetMode="External"/><Relationship Id="rId42" Type="http://schemas.openxmlformats.org/officeDocument/2006/relationships/hyperlink" Target="consultantplus://offline/ref=D720C3BF93E58C3487F2858E318D55B58F64411967FEF817ED03A2817A6DA20C432FDA9F61FFE8CCDA14D87F7B5C403CC4EFD301DADAA0EED29B6Bn1XBH" TargetMode="External"/><Relationship Id="rId47" Type="http://schemas.openxmlformats.org/officeDocument/2006/relationships/hyperlink" Target="consultantplus://offline/ref=D720C3BF93E58C3487F2858E318D55B58F6441196BFEFE15E803A2817A6DA20C432FDA9F61FFE8CCDA14DA777B5C403CC4EFD301DADAA0EED29B6Bn1XBH" TargetMode="External"/><Relationship Id="rId50" Type="http://schemas.openxmlformats.org/officeDocument/2006/relationships/hyperlink" Target="consultantplus://offline/ref=D720C3BF93E58C3487F2858E318D55B58F64411961FDFD10ED03A2817A6DA20C432FDA9F61FFE8CCDA14D87F7B5C403CC4EFD301DADAA0EED29B6Bn1XBH" TargetMode="External"/><Relationship Id="rId7" Type="http://schemas.openxmlformats.org/officeDocument/2006/relationships/hyperlink" Target="consultantplus://offline/ref=D720C3BF93E58C3487F2858E318D55B58F64411967FEF817ED03A2817A6DA20C432FDA9F61FFE8CCDA14DA767B5C403CC4EFD301DADAA0EED29B6Bn1XBH" TargetMode="External"/><Relationship Id="rId2" Type="http://schemas.openxmlformats.org/officeDocument/2006/relationships/settings" Target="settings.xml"/><Relationship Id="rId16" Type="http://schemas.openxmlformats.org/officeDocument/2006/relationships/hyperlink" Target="consultantplus://offline/ref=D720C3BF93E58C3487F2858E318D55B58F64411963FFFB13ED0DFF8B7234AE0E4420858866B6E4CDDA14DA7E78034529D5B7DC05C2C4A9F9CE99691An6X1H" TargetMode="External"/><Relationship Id="rId29" Type="http://schemas.openxmlformats.org/officeDocument/2006/relationships/hyperlink" Target="consultantplus://offline/ref=D720C3BF93E58C3487F2858E318D55B58F64411965FDFE16EB03A2817A6DA20C432FDA9F61FFE8CCDA14DA767B5C403CC4EFD301DADAA0EED29B6Bn1XBH" TargetMode="External"/><Relationship Id="rId11" Type="http://schemas.openxmlformats.org/officeDocument/2006/relationships/hyperlink" Target="consultantplus://offline/ref=D720C3BF93E58C3487F2858E318D55B58F64411965FDFE16EB03A2817A6DA20C432FDA9F61FFE8CCDA14DA767B5C403CC4EFD301DADAA0EED29B6Bn1XBH" TargetMode="External"/><Relationship Id="rId24" Type="http://schemas.openxmlformats.org/officeDocument/2006/relationships/hyperlink" Target="consultantplus://offline/ref=D720C3BF93E58C3487F2858E318D55B58F64411966FAFE11E803A2817A6DA20C432FDA9F61FFE8CCDA14DB7E7B5C403CC4EFD301DADAA0EED29B6Bn1XBH" TargetMode="External"/><Relationship Id="rId32" Type="http://schemas.openxmlformats.org/officeDocument/2006/relationships/hyperlink" Target="consultantplus://offline/ref=D720C3BF93E58C3487F2858E318D55B58F64411963FFFF15E80AFF8B7234AE0E4420858866B6E4CDDA14DA7F71034529D5B7DC05C2C4A9F9CE99691An6X1H" TargetMode="External"/><Relationship Id="rId37" Type="http://schemas.openxmlformats.org/officeDocument/2006/relationships/hyperlink" Target="consultantplus://offline/ref=D720C3BF93E58C3487F2858E318D55B58F64411960FBFE14EC0EFF8B7234AE0E4420858866B6E4CDDA14DA7F70034529D5B7DC05C2C4A9F9CE99691An6X1H" TargetMode="External"/><Relationship Id="rId40" Type="http://schemas.openxmlformats.org/officeDocument/2006/relationships/hyperlink" Target="consultantplus://offline/ref=D720C3BF93E58C3487F2858E318D55B58F64411960FBFE14EC0EFF8B7234AE0E4420858866B6E4CDDA14DA7F79034529D5B7DC05C2C4A9F9CE99691An6X1H" TargetMode="External"/><Relationship Id="rId45" Type="http://schemas.openxmlformats.org/officeDocument/2006/relationships/hyperlink" Target="consultantplus://offline/ref=D720C3BF93E58C3487F2858E318D55B58F64411963FBF915E701FF8B7234AE0E4420858866B6E4CDDA14DA7E78034529D5B7DC05C2C4A9F9CE99691An6X1H" TargetMode="External"/><Relationship Id="rId53" Type="http://schemas.openxmlformats.org/officeDocument/2006/relationships/theme" Target="theme/theme1.xml"/><Relationship Id="rId5" Type="http://schemas.openxmlformats.org/officeDocument/2006/relationships/hyperlink" Target="consultantplus://offline/ref=D720C3BF93E58C3487F2858E318D55B58F64411961FDFD10ED03A2817A6DA20C432FDA9F61FFE8CCDA14DA767B5C403CC4EFD301DADAA0EED29B6Bn1XBH" TargetMode="External"/><Relationship Id="rId10" Type="http://schemas.openxmlformats.org/officeDocument/2006/relationships/hyperlink" Target="consultantplus://offline/ref=D720C3BF93E58C3487F2858E318D55B58F64411965F8FB1CE703A2817A6DA20C432FDA9F61FFE8CCDA14DA767B5C403CC4EFD301DADAA0EED29B6Bn1XBH" TargetMode="External"/><Relationship Id="rId19" Type="http://schemas.openxmlformats.org/officeDocument/2006/relationships/hyperlink" Target="consultantplus://offline/ref=D720C3BF93E58C3487F2858E318D55B58F64411960FBF816E90CFF8B7234AE0E4420858866B6E4CDDA14DA7676034529D5B7DC05C2C4A9F9CE99691An6X1H" TargetMode="External"/><Relationship Id="rId31" Type="http://schemas.openxmlformats.org/officeDocument/2006/relationships/hyperlink" Target="consultantplus://offline/ref=D720C3BF93E58C3487F2858E318D55B58F64411966FAFE11E803A2817A6DA20C432FDA9F61FFE8CCDA14DB7A7B5C403CC4EFD301DADAA0EED29B6Bn1XBH" TargetMode="External"/><Relationship Id="rId44" Type="http://schemas.openxmlformats.org/officeDocument/2006/relationships/hyperlink" Target="consultantplus://offline/ref=D720C3BF93E58C3487F2858E318D55B58F64411963FFFB13ED0DFF8B7234AE0E4420858866B6E4CDDA14DA7E79034529D5B7DC05C2C4A9F9CE99691An6X1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720C3BF93E58C3487F2858E318D55B58F64411964F2FE15EA03A2817A6DA20C432FDA9F61FFE8CCDA14DA767B5C403CC4EFD301DADAA0EED29B6Bn1XBH" TargetMode="External"/><Relationship Id="rId14" Type="http://schemas.openxmlformats.org/officeDocument/2006/relationships/hyperlink" Target="consultantplus://offline/ref=D720C3BF93E58C3487F2858E318D55B58F64411963FBF915E701FF8B7234AE0E4420858866B6E4CDDA14DA7E78034529D5B7DC05C2C4A9F9CE99691An6X1H" TargetMode="External"/><Relationship Id="rId22" Type="http://schemas.openxmlformats.org/officeDocument/2006/relationships/hyperlink" Target="consultantplus://offline/ref=D720C3BF93E58C3487F29B8327E109BC8D67181169ADA440E209F7D92534F24B12298CDA3BF2E0D2D814D8n7XDH" TargetMode="External"/><Relationship Id="rId27" Type="http://schemas.openxmlformats.org/officeDocument/2006/relationships/hyperlink" Target="consultantplus://offline/ref=D720C3BF93E58C3487F2858E318D55B58F64411967FEF817ED03A2817A6DA20C432FDA9F61FFE8CCDA14DB7F7B5C403CC4EFD301DADAA0EED29B6Bn1XBH" TargetMode="External"/><Relationship Id="rId30" Type="http://schemas.openxmlformats.org/officeDocument/2006/relationships/hyperlink" Target="consultantplus://offline/ref=D720C3BF93E58C3487F2858E318D55B58F6441196BF8FE13E903A2817A6DA20C432FDA9F61FFE8CCDA14DA777B5C403CC4EFD301DADAA0EED29B6Bn1XBH" TargetMode="External"/><Relationship Id="rId35" Type="http://schemas.openxmlformats.org/officeDocument/2006/relationships/hyperlink" Target="consultantplus://offline/ref=D720C3BF93E58C3487F2858E318D55B58F64411963FEFF15EE00FF8B7234AE0E4420858866B6E4CDDA14DA7F71034529D5B7DC05C2C4A9F9CE99691An6X1H" TargetMode="External"/><Relationship Id="rId43" Type="http://schemas.openxmlformats.org/officeDocument/2006/relationships/hyperlink" Target="consultantplus://offline/ref=D720C3BF93E58C3487F29B8327E109BC8B6B1D1061F3F342B35CF9DC2D64A85B046083DB2EA6B8888F19D8786E08186693E2D3n0X4H" TargetMode="External"/><Relationship Id="rId48" Type="http://schemas.openxmlformats.org/officeDocument/2006/relationships/hyperlink" Target="consultantplus://offline/ref=D720C3BF93E58C3487F29B8327E109BC8B6B1D1061F3F342B35CF9DC2D64A85B1660DBD127F4F7CCD30AD87E72n0XBH" TargetMode="External"/><Relationship Id="rId8" Type="http://schemas.openxmlformats.org/officeDocument/2006/relationships/hyperlink" Target="consultantplus://offline/ref=D720C3BF93E58C3487F2858E318D55B58F64411964FEF910ED03A2817A6DA20C432FDA9F61FFE8CCDA14DA767B5C403CC4EFD301DADAA0EED29B6Bn1XBH" TargetMode="External"/><Relationship Id="rId51" Type="http://schemas.openxmlformats.org/officeDocument/2006/relationships/hyperlink" Target="consultantplus://offline/ref=D720C3BF93E58C3487F2858E318D55B58F64411960FBF816E90CFF8B7234AE0E4420858866B6E4CDDA14DB7E75034529D5B7DC05C2C4A9F9CE99691An6X1H" TargetMode="External"/><Relationship Id="rId3" Type="http://schemas.openxmlformats.org/officeDocument/2006/relationships/webSettings" Target="webSettings.xml"/><Relationship Id="rId12" Type="http://schemas.openxmlformats.org/officeDocument/2006/relationships/hyperlink" Target="consultantplus://offline/ref=D720C3BF93E58C3487F2858E318D55B58F6441196BF8FE13E903A2817A6DA20C432FDA9F61FFE8CCDA14DA767B5C403CC4EFD301DADAA0EED29B6Bn1XBH" TargetMode="External"/><Relationship Id="rId17" Type="http://schemas.openxmlformats.org/officeDocument/2006/relationships/hyperlink" Target="consultantplus://offline/ref=D720C3BF93E58C3487F2858E318D55B58F64411963FFFF15E80AFF8B7234AE0E4420858866B6E4CDDA14DA7F70034529D5B7DC05C2C4A9F9CE99691An6X1H" TargetMode="External"/><Relationship Id="rId25" Type="http://schemas.openxmlformats.org/officeDocument/2006/relationships/hyperlink" Target="consultantplus://offline/ref=D720C3BF93E58C3487F2858E318D55B58F64411966FAFE11E803A2817A6DA20C432FDA9F61FFE8CCDA14DB7C7B5C403CC4EFD301DADAA0EED29B6Bn1XBH" TargetMode="External"/><Relationship Id="rId33" Type="http://schemas.openxmlformats.org/officeDocument/2006/relationships/hyperlink" Target="consultantplus://offline/ref=D720C3BF93E58C3487F2858E318D55B58F6441196BF8FE13E903A2817A6DA20C432FDA9F61FFE8CCDA14DB7E7B5C403CC4EFD301DADAA0EED29B6Bn1XBH" TargetMode="External"/><Relationship Id="rId38" Type="http://schemas.openxmlformats.org/officeDocument/2006/relationships/hyperlink" Target="consultantplus://offline/ref=D720C3BF93E58C3487F2858E318D55B58F64411960FBFE14EC0EFF8B7234AE0E4420858866B6E4CDDA14DA7F72034529D5B7DC05C2C4A9F9CE99691An6X1H" TargetMode="External"/><Relationship Id="rId46" Type="http://schemas.openxmlformats.org/officeDocument/2006/relationships/hyperlink" Target="consultantplus://offline/ref=D720C3BF93E58C3487F2858E318D55B58F64411961FDFD10ED03A2817A6DA20C432FDA9F61FFE8CCDA14D87F7B5C403CC4EFD301DADAA0EED29B6Bn1XBH" TargetMode="External"/><Relationship Id="rId20" Type="http://schemas.openxmlformats.org/officeDocument/2006/relationships/hyperlink" Target="consultantplus://offline/ref=D720C3BF93E58C3487F2858E318D55B58F64411960FBFE14EC0EFF8B7234AE0E4420858866B6E4CDDA14DA7F70034529D5B7DC05C2C4A9F9CE99691An6X1H" TargetMode="External"/><Relationship Id="rId41" Type="http://schemas.openxmlformats.org/officeDocument/2006/relationships/hyperlink" Target="consultantplus://offline/ref=D720C3BF93E58C3487F2858E318D55B58F64411960FBFE14EC0EFF8B7234AE0E4420858866B6E4CDDA14DA7C70034529D5B7DC05C2C4A9F9CE99691An6X1H" TargetMode="External"/><Relationship Id="rId1" Type="http://schemas.openxmlformats.org/officeDocument/2006/relationships/styles" Target="styles.xml"/><Relationship Id="rId6" Type="http://schemas.openxmlformats.org/officeDocument/2006/relationships/hyperlink" Target="consultantplus://offline/ref=D720C3BF93E58C3487F2858E318D55B58F64411966FAFE11E803A2817A6DA20C432FDA9F61FFE8CCDA14DA767B5C403CC4EFD301DADAA0EED29B6Bn1XBH" TargetMode="External"/><Relationship Id="rId15" Type="http://schemas.openxmlformats.org/officeDocument/2006/relationships/hyperlink" Target="consultantplus://offline/ref=D720C3BF93E58C3487F2858E318D55B58F64411963F9FE14EE08FF8B7234AE0E4420858866B6E4CDDA14DA7E78034529D5B7DC05C2C4A9F9CE99691An6X1H" TargetMode="External"/><Relationship Id="rId23" Type="http://schemas.openxmlformats.org/officeDocument/2006/relationships/hyperlink" Target="consultantplus://offline/ref=D720C3BF93E58C3487F2858E318D55B58F64411967FEF817ED03A2817A6DA20C432FDA9F61FFE8CCDA14DA777B5C403CC4EFD301DADAA0EED29B6Bn1XBH" TargetMode="External"/><Relationship Id="rId28" Type="http://schemas.openxmlformats.org/officeDocument/2006/relationships/hyperlink" Target="consultantplus://offline/ref=D720C3BF93E58C3487F2858E318D55B58F64411967FEF817ED03A2817A6DA20C432FDA9F61FFE8CCDA14DB7C7B5C403CC4EFD301DADAA0EED29B6Bn1XBH" TargetMode="External"/><Relationship Id="rId36" Type="http://schemas.openxmlformats.org/officeDocument/2006/relationships/hyperlink" Target="consultantplus://offline/ref=D720C3BF93E58C3487F2858E318D55B58F64411960FBF816E90CFF8B7234AE0E4420858866B6E4CDDA14DA7677034529D5B7DC05C2C4A9F9CE99691An6X1H" TargetMode="External"/><Relationship Id="rId49" Type="http://schemas.openxmlformats.org/officeDocument/2006/relationships/hyperlink" Target="consultantplus://offline/ref=D720C3BF93E58C3487F2858E318D55B58F6441196BFEFE15E803A2817A6DA20C432FDA9F61FFE8CCDA14DB7D7B5C403CC4EFD301DADAA0EED29B6Bn1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2023-09-26T07:23:00Z</dcterms:created>
  <dcterms:modified xsi:type="dcterms:W3CDTF">2023-09-26T07:24:00Z</dcterms:modified>
</cp:coreProperties>
</file>