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Pr="006D186F" w:rsidRDefault="00735993" w:rsidP="002A5A1C">
      <w:pPr>
        <w:jc w:val="center"/>
        <w:rPr>
          <w:b/>
          <w:caps/>
          <w:sz w:val="28"/>
          <w:szCs w:val="28"/>
        </w:rPr>
      </w:pPr>
      <w:r w:rsidRPr="00735993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 w:rsidRPr="006D186F">
        <w:rPr>
          <w:b/>
          <w:caps/>
          <w:sz w:val="28"/>
          <w:szCs w:val="28"/>
          <w:lang w:val="en-US"/>
        </w:rPr>
        <w:t>XX</w:t>
      </w:r>
      <w:r w:rsidR="0033598C" w:rsidRPr="006D186F">
        <w:rPr>
          <w:b/>
          <w:caps/>
          <w:sz w:val="28"/>
          <w:szCs w:val="28"/>
          <w:lang w:val="en-US"/>
        </w:rPr>
        <w:t>I</w:t>
      </w:r>
      <w:r w:rsidR="00BF54F6" w:rsidRPr="006D186F">
        <w:rPr>
          <w:b/>
          <w:caps/>
          <w:sz w:val="28"/>
          <w:szCs w:val="28"/>
          <w:lang w:val="en-US"/>
        </w:rPr>
        <w:t>I</w:t>
      </w:r>
      <w:r w:rsidR="002A5A1C" w:rsidRPr="006D186F">
        <w:rPr>
          <w:b/>
          <w:caps/>
          <w:sz w:val="28"/>
          <w:szCs w:val="28"/>
        </w:rPr>
        <w:t xml:space="preserve"> МОЛОДЕЖНый</w:t>
      </w:r>
    </w:p>
    <w:p w:rsidR="002A5A1C" w:rsidRPr="006D186F" w:rsidRDefault="002A5A1C" w:rsidP="002A5A1C">
      <w:pPr>
        <w:jc w:val="center"/>
        <w:rPr>
          <w:b/>
          <w:caps/>
          <w:sz w:val="28"/>
          <w:szCs w:val="28"/>
        </w:rPr>
      </w:pPr>
      <w:r w:rsidRPr="006D186F">
        <w:rPr>
          <w:b/>
          <w:caps/>
          <w:sz w:val="28"/>
          <w:szCs w:val="28"/>
        </w:rPr>
        <w:t xml:space="preserve">ТУРИСТИЧЕСКий СЛет </w:t>
      </w:r>
    </w:p>
    <w:p w:rsidR="002A5A1C" w:rsidRPr="006D186F" w:rsidRDefault="002A5A1C" w:rsidP="002A5A1C">
      <w:pPr>
        <w:jc w:val="center"/>
        <w:rPr>
          <w:b/>
          <w:caps/>
          <w:sz w:val="28"/>
          <w:szCs w:val="28"/>
        </w:rPr>
      </w:pPr>
    </w:p>
    <w:p w:rsidR="002A5A1C" w:rsidRPr="006D186F" w:rsidRDefault="0033598C" w:rsidP="002A5A1C">
      <w:pPr>
        <w:jc w:val="right"/>
        <w:rPr>
          <w:b/>
          <w:sz w:val="28"/>
          <w:szCs w:val="28"/>
        </w:rPr>
      </w:pPr>
      <w:r w:rsidRPr="00D9581F">
        <w:rPr>
          <w:b/>
          <w:sz w:val="28"/>
          <w:szCs w:val="28"/>
        </w:rPr>
        <w:t>04</w:t>
      </w:r>
      <w:r w:rsidR="00BF54F6" w:rsidRPr="006D186F">
        <w:rPr>
          <w:b/>
          <w:sz w:val="28"/>
          <w:szCs w:val="28"/>
        </w:rPr>
        <w:t>-</w:t>
      </w:r>
      <w:r w:rsidRPr="00D9581F">
        <w:rPr>
          <w:b/>
          <w:sz w:val="28"/>
          <w:szCs w:val="28"/>
        </w:rPr>
        <w:t>06</w:t>
      </w:r>
      <w:r w:rsidR="002A5A1C" w:rsidRPr="006D186F">
        <w:rPr>
          <w:b/>
          <w:sz w:val="28"/>
          <w:szCs w:val="28"/>
        </w:rPr>
        <w:t xml:space="preserve"> июля 202</w:t>
      </w:r>
      <w:r w:rsidRPr="00D9581F">
        <w:rPr>
          <w:b/>
          <w:sz w:val="28"/>
          <w:szCs w:val="28"/>
        </w:rPr>
        <w:t>5</w:t>
      </w:r>
      <w:r w:rsidR="002A5A1C" w:rsidRPr="006D186F">
        <w:rPr>
          <w:b/>
          <w:sz w:val="28"/>
          <w:szCs w:val="28"/>
        </w:rPr>
        <w:t xml:space="preserve"> г.</w:t>
      </w:r>
    </w:p>
    <w:p w:rsidR="00613BAA" w:rsidRPr="006D186F" w:rsidRDefault="00613BAA" w:rsidP="00914FEC">
      <w:pPr>
        <w:jc w:val="right"/>
        <w:rPr>
          <w:b/>
          <w:sz w:val="28"/>
          <w:szCs w:val="28"/>
        </w:rPr>
      </w:pPr>
    </w:p>
    <w:p w:rsidR="003D5F55" w:rsidRPr="006D186F" w:rsidRDefault="003D5F55" w:rsidP="003D5F55">
      <w:pPr>
        <w:jc w:val="center"/>
        <w:rPr>
          <w:b/>
          <w:color w:val="000000"/>
          <w:sz w:val="28"/>
          <w:szCs w:val="28"/>
        </w:rPr>
      </w:pPr>
      <w:r w:rsidRPr="006D186F">
        <w:rPr>
          <w:b/>
          <w:color w:val="000000"/>
          <w:sz w:val="28"/>
          <w:szCs w:val="28"/>
        </w:rPr>
        <w:t>Условия проведения</w:t>
      </w:r>
    </w:p>
    <w:p w:rsidR="003D5F55" w:rsidRPr="006D186F" w:rsidRDefault="003D5F55" w:rsidP="003D5F55">
      <w:pPr>
        <w:jc w:val="center"/>
        <w:rPr>
          <w:b/>
          <w:color w:val="000000"/>
          <w:sz w:val="28"/>
          <w:szCs w:val="28"/>
        </w:rPr>
      </w:pPr>
    </w:p>
    <w:p w:rsidR="003D5F55" w:rsidRPr="006D186F" w:rsidRDefault="00414AC5" w:rsidP="003D5F55">
      <w:pPr>
        <w:jc w:val="center"/>
        <w:rPr>
          <w:b/>
          <w:color w:val="000000"/>
          <w:sz w:val="28"/>
          <w:szCs w:val="28"/>
        </w:rPr>
      </w:pPr>
      <w:r w:rsidRPr="006D186F">
        <w:rPr>
          <w:b/>
          <w:color w:val="000000"/>
          <w:sz w:val="28"/>
          <w:szCs w:val="28"/>
        </w:rPr>
        <w:t>Туристические навыки</w:t>
      </w:r>
    </w:p>
    <w:p w:rsidR="003D5F55" w:rsidRPr="006D186F" w:rsidRDefault="003D5F55" w:rsidP="003D5F55">
      <w:pPr>
        <w:jc w:val="center"/>
        <w:rPr>
          <w:color w:val="000000"/>
          <w:sz w:val="28"/>
          <w:szCs w:val="28"/>
        </w:rPr>
      </w:pPr>
    </w:p>
    <w:p w:rsidR="00D9581F" w:rsidRDefault="00930138" w:rsidP="003D5F55">
      <w:pPr>
        <w:ind w:firstLine="709"/>
        <w:jc w:val="both"/>
        <w:rPr>
          <w:sz w:val="28"/>
          <w:szCs w:val="28"/>
        </w:rPr>
      </w:pPr>
      <w:r w:rsidRPr="006D186F">
        <w:rPr>
          <w:sz w:val="28"/>
          <w:szCs w:val="28"/>
        </w:rPr>
        <w:t xml:space="preserve">Команда </w:t>
      </w:r>
      <w:r w:rsidR="0010543B" w:rsidRPr="0010543B">
        <w:rPr>
          <w:sz w:val="28"/>
          <w:szCs w:val="28"/>
        </w:rPr>
        <w:t>4</w:t>
      </w:r>
      <w:r w:rsidRPr="006D186F">
        <w:rPr>
          <w:sz w:val="28"/>
          <w:szCs w:val="28"/>
        </w:rPr>
        <w:t xml:space="preserve"> человек</w:t>
      </w:r>
      <w:r w:rsidR="0010543B">
        <w:rPr>
          <w:sz w:val="28"/>
          <w:szCs w:val="28"/>
        </w:rPr>
        <w:t>а</w:t>
      </w:r>
      <w:r w:rsidRPr="006D186F">
        <w:rPr>
          <w:sz w:val="28"/>
          <w:szCs w:val="28"/>
        </w:rPr>
        <w:t>.</w:t>
      </w:r>
      <w:r w:rsidR="0010543B">
        <w:rPr>
          <w:sz w:val="28"/>
          <w:szCs w:val="28"/>
        </w:rPr>
        <w:t xml:space="preserve"> Не менее 1 женщины.</w:t>
      </w:r>
      <w:r w:rsidR="000F166E" w:rsidRPr="006D186F">
        <w:rPr>
          <w:sz w:val="28"/>
          <w:szCs w:val="28"/>
        </w:rPr>
        <w:t xml:space="preserve"> </w:t>
      </w:r>
    </w:p>
    <w:p w:rsidR="00930138" w:rsidRPr="006D186F" w:rsidRDefault="00414AC5" w:rsidP="003D5F55">
      <w:pPr>
        <w:ind w:firstLine="709"/>
        <w:jc w:val="both"/>
        <w:rPr>
          <w:sz w:val="28"/>
          <w:szCs w:val="28"/>
        </w:rPr>
      </w:pPr>
      <w:r w:rsidRPr="006D186F">
        <w:rPr>
          <w:sz w:val="28"/>
          <w:szCs w:val="28"/>
        </w:rPr>
        <w:t xml:space="preserve">Команде </w:t>
      </w:r>
      <w:r w:rsidR="000F166E" w:rsidRPr="006D186F">
        <w:rPr>
          <w:sz w:val="28"/>
          <w:szCs w:val="28"/>
        </w:rPr>
        <w:t>необходимо выполнить задани</w:t>
      </w:r>
      <w:r w:rsidRPr="006D186F">
        <w:rPr>
          <w:sz w:val="28"/>
          <w:szCs w:val="28"/>
        </w:rPr>
        <w:t xml:space="preserve">я на </w:t>
      </w:r>
      <w:r w:rsidR="0010543B">
        <w:rPr>
          <w:sz w:val="28"/>
          <w:szCs w:val="28"/>
        </w:rPr>
        <w:t>2</w:t>
      </w:r>
      <w:r w:rsidRPr="006D186F">
        <w:rPr>
          <w:sz w:val="28"/>
          <w:szCs w:val="28"/>
        </w:rPr>
        <w:t xml:space="preserve"> этапах</w:t>
      </w:r>
      <w:r w:rsidR="000F166E" w:rsidRPr="006D186F">
        <w:rPr>
          <w:sz w:val="28"/>
          <w:szCs w:val="28"/>
        </w:rPr>
        <w:t>.</w:t>
      </w:r>
    </w:p>
    <w:p w:rsidR="00414AC5" w:rsidRPr="006D186F" w:rsidRDefault="00414AC5" w:rsidP="003D5F55">
      <w:pPr>
        <w:ind w:firstLine="709"/>
        <w:jc w:val="both"/>
        <w:rPr>
          <w:sz w:val="28"/>
          <w:szCs w:val="28"/>
        </w:rPr>
      </w:pPr>
    </w:p>
    <w:p w:rsidR="006D186F" w:rsidRPr="006D186F" w:rsidRDefault="006D186F" w:rsidP="00930138">
      <w:pPr>
        <w:rPr>
          <w:sz w:val="28"/>
          <w:szCs w:val="28"/>
        </w:rPr>
      </w:pPr>
    </w:p>
    <w:p w:rsidR="006D186F" w:rsidRPr="006D186F" w:rsidRDefault="006D186F" w:rsidP="006D186F">
      <w:pPr>
        <w:ind w:firstLine="709"/>
        <w:jc w:val="both"/>
        <w:rPr>
          <w:b/>
          <w:sz w:val="28"/>
          <w:szCs w:val="28"/>
          <w:u w:val="single"/>
        </w:rPr>
      </w:pPr>
      <w:r w:rsidRPr="006D186F">
        <w:rPr>
          <w:b/>
          <w:sz w:val="28"/>
          <w:szCs w:val="28"/>
          <w:u w:val="single"/>
        </w:rPr>
        <w:t>Этап «Тестирование»</w:t>
      </w:r>
    </w:p>
    <w:p w:rsidR="006D186F" w:rsidRPr="006D186F" w:rsidRDefault="006D186F" w:rsidP="00930138">
      <w:pPr>
        <w:rPr>
          <w:sz w:val="28"/>
          <w:szCs w:val="28"/>
        </w:rPr>
      </w:pPr>
    </w:p>
    <w:p w:rsidR="006D186F" w:rsidRPr="006D186F" w:rsidRDefault="006D186F" w:rsidP="006D186F">
      <w:pPr>
        <w:ind w:firstLine="709"/>
        <w:jc w:val="both"/>
        <w:rPr>
          <w:sz w:val="28"/>
          <w:szCs w:val="28"/>
        </w:rPr>
      </w:pPr>
      <w:r w:rsidRPr="006D186F">
        <w:rPr>
          <w:sz w:val="28"/>
          <w:szCs w:val="28"/>
        </w:rPr>
        <w:t>Старт одновременный для всех участников. Каждый участник выполняет задание (по выбору) за установленное время.</w:t>
      </w:r>
    </w:p>
    <w:p w:rsidR="006D186F" w:rsidRPr="006D186F" w:rsidRDefault="006D186F" w:rsidP="00930138">
      <w:pPr>
        <w:pStyle w:val="a5"/>
        <w:numPr>
          <w:ilvl w:val="0"/>
          <w:numId w:val="6"/>
        </w:numPr>
        <w:rPr>
          <w:sz w:val="28"/>
          <w:szCs w:val="28"/>
        </w:rPr>
      </w:pPr>
      <w:r w:rsidRPr="006D186F">
        <w:rPr>
          <w:sz w:val="28"/>
          <w:szCs w:val="28"/>
        </w:rPr>
        <w:t>Топография</w:t>
      </w:r>
      <w:r w:rsidR="00930138" w:rsidRPr="006D186F">
        <w:rPr>
          <w:sz w:val="28"/>
          <w:szCs w:val="28"/>
        </w:rPr>
        <w:t xml:space="preserve">, </w:t>
      </w:r>
      <w:r w:rsidR="00930138" w:rsidRPr="006D186F">
        <w:rPr>
          <w:i/>
          <w:sz w:val="28"/>
          <w:szCs w:val="28"/>
        </w:rPr>
        <w:t xml:space="preserve">необходимо сопоставить 10 изображениям топографических знаков названия из предложенного перечня. </w:t>
      </w:r>
    </w:p>
    <w:p w:rsidR="006D186F" w:rsidRPr="006D186F" w:rsidRDefault="006D186F" w:rsidP="00930138">
      <w:pPr>
        <w:pStyle w:val="a5"/>
        <w:numPr>
          <w:ilvl w:val="0"/>
          <w:numId w:val="6"/>
        </w:numPr>
        <w:rPr>
          <w:sz w:val="28"/>
          <w:szCs w:val="28"/>
        </w:rPr>
      </w:pPr>
      <w:r w:rsidRPr="006D186F">
        <w:rPr>
          <w:sz w:val="28"/>
          <w:szCs w:val="28"/>
        </w:rPr>
        <w:t>Медицина</w:t>
      </w:r>
      <w:r w:rsidR="00930138" w:rsidRPr="006D186F">
        <w:rPr>
          <w:sz w:val="28"/>
          <w:szCs w:val="28"/>
        </w:rPr>
        <w:t xml:space="preserve">, </w:t>
      </w:r>
      <w:r w:rsidR="00930138" w:rsidRPr="006D186F">
        <w:rPr>
          <w:i/>
          <w:sz w:val="28"/>
          <w:szCs w:val="28"/>
        </w:rPr>
        <w:t xml:space="preserve">необходимо ответить на 10 вопросов теста. </w:t>
      </w:r>
    </w:p>
    <w:p w:rsidR="006D186F" w:rsidRPr="006D186F" w:rsidRDefault="006D186F" w:rsidP="00930138">
      <w:pPr>
        <w:pStyle w:val="a5"/>
        <w:numPr>
          <w:ilvl w:val="0"/>
          <w:numId w:val="6"/>
        </w:numPr>
        <w:rPr>
          <w:sz w:val="28"/>
          <w:szCs w:val="28"/>
        </w:rPr>
      </w:pPr>
      <w:r w:rsidRPr="006D186F">
        <w:rPr>
          <w:sz w:val="28"/>
          <w:szCs w:val="28"/>
        </w:rPr>
        <w:t>Растительность</w:t>
      </w:r>
      <w:r w:rsidR="00930138" w:rsidRPr="006D186F">
        <w:rPr>
          <w:sz w:val="28"/>
          <w:szCs w:val="28"/>
        </w:rPr>
        <w:t xml:space="preserve">, </w:t>
      </w:r>
      <w:r w:rsidRPr="006D186F">
        <w:rPr>
          <w:i/>
          <w:sz w:val="28"/>
          <w:szCs w:val="28"/>
        </w:rPr>
        <w:t>необходимо ответить на 10 вопросов теста.</w:t>
      </w:r>
    </w:p>
    <w:p w:rsidR="006D186F" w:rsidRPr="006D186F" w:rsidRDefault="006D186F" w:rsidP="00930138">
      <w:pPr>
        <w:pStyle w:val="a5"/>
        <w:numPr>
          <w:ilvl w:val="0"/>
          <w:numId w:val="6"/>
        </w:numPr>
        <w:rPr>
          <w:sz w:val="28"/>
          <w:szCs w:val="28"/>
        </w:rPr>
      </w:pPr>
      <w:r w:rsidRPr="006D186F">
        <w:rPr>
          <w:sz w:val="28"/>
          <w:szCs w:val="28"/>
        </w:rPr>
        <w:t>Снаряжение,</w:t>
      </w:r>
      <w:r w:rsidRPr="006D186F">
        <w:rPr>
          <w:i/>
          <w:sz w:val="28"/>
          <w:szCs w:val="28"/>
        </w:rPr>
        <w:t xml:space="preserve"> необходимо сопоставить 10 изображениям туристического снаряжения названия из предложенного перечня.</w:t>
      </w:r>
    </w:p>
    <w:p w:rsidR="006D186F" w:rsidRPr="006D186F" w:rsidRDefault="006D186F" w:rsidP="00735993">
      <w:pPr>
        <w:ind w:left="709"/>
        <w:rPr>
          <w:sz w:val="28"/>
          <w:szCs w:val="28"/>
        </w:rPr>
      </w:pPr>
      <w:r w:rsidRPr="006D186F">
        <w:rPr>
          <w:sz w:val="28"/>
          <w:szCs w:val="28"/>
        </w:rPr>
        <w:t>Каждый правильный ответ – 1 балл.</w:t>
      </w:r>
    </w:p>
    <w:p w:rsidR="006D186F" w:rsidRDefault="006D186F" w:rsidP="006D186F">
      <w:pPr>
        <w:rPr>
          <w:sz w:val="28"/>
          <w:szCs w:val="28"/>
        </w:rPr>
      </w:pPr>
    </w:p>
    <w:p w:rsidR="0010543B" w:rsidRPr="0010543B" w:rsidRDefault="002F5DE1" w:rsidP="0010543B">
      <w:pPr>
        <w:ind w:firstLine="709"/>
        <w:jc w:val="both"/>
        <w:rPr>
          <w:b/>
          <w:sz w:val="28"/>
          <w:szCs w:val="28"/>
          <w:u w:val="single"/>
        </w:rPr>
      </w:pPr>
      <w:r w:rsidRPr="006D186F">
        <w:rPr>
          <w:b/>
          <w:sz w:val="28"/>
          <w:szCs w:val="28"/>
          <w:u w:val="single"/>
        </w:rPr>
        <w:t>Этап «</w:t>
      </w:r>
      <w:r>
        <w:rPr>
          <w:b/>
          <w:sz w:val="28"/>
          <w:szCs w:val="28"/>
          <w:u w:val="single"/>
        </w:rPr>
        <w:t>Определение расстояния и азимута»</w:t>
      </w:r>
    </w:p>
    <w:p w:rsidR="0010543B" w:rsidRDefault="0010543B" w:rsidP="0010543B">
      <w:pPr>
        <w:rPr>
          <w:sz w:val="28"/>
          <w:szCs w:val="28"/>
        </w:rPr>
      </w:pPr>
    </w:p>
    <w:p w:rsidR="007207C9" w:rsidRDefault="007207C9" w:rsidP="007207C9">
      <w:pPr>
        <w:ind w:firstLine="709"/>
        <w:rPr>
          <w:sz w:val="28"/>
          <w:szCs w:val="28"/>
        </w:rPr>
      </w:pPr>
      <w:r w:rsidRPr="006D186F">
        <w:rPr>
          <w:sz w:val="28"/>
          <w:szCs w:val="28"/>
        </w:rPr>
        <w:t>Старт одновременный для всех участников. Каждый участник выполняет задание (по выбору) за установленное время.</w:t>
      </w:r>
    </w:p>
    <w:p w:rsidR="007207C9" w:rsidRDefault="007207C9" w:rsidP="007207C9">
      <w:pPr>
        <w:pStyle w:val="a5"/>
        <w:numPr>
          <w:ilvl w:val="0"/>
          <w:numId w:val="7"/>
        </w:numPr>
        <w:rPr>
          <w:sz w:val="28"/>
          <w:szCs w:val="28"/>
        </w:rPr>
      </w:pPr>
      <w:r w:rsidRPr="007207C9">
        <w:rPr>
          <w:sz w:val="28"/>
          <w:szCs w:val="28"/>
        </w:rPr>
        <w:t xml:space="preserve">Необходимо </w:t>
      </w:r>
      <w:r w:rsidR="0010543B" w:rsidRPr="007207C9">
        <w:rPr>
          <w:sz w:val="28"/>
          <w:szCs w:val="28"/>
        </w:rPr>
        <w:t xml:space="preserve">определить 2 азимута на карте из указанных точек на указанные ориентиры (допустимая погрешность 2º) </w:t>
      </w:r>
    </w:p>
    <w:p w:rsidR="007207C9" w:rsidRDefault="007207C9" w:rsidP="007207C9">
      <w:pPr>
        <w:pStyle w:val="a5"/>
        <w:numPr>
          <w:ilvl w:val="0"/>
          <w:numId w:val="7"/>
        </w:numPr>
        <w:rPr>
          <w:sz w:val="28"/>
          <w:szCs w:val="28"/>
        </w:rPr>
      </w:pPr>
      <w:r w:rsidRPr="007207C9">
        <w:rPr>
          <w:sz w:val="28"/>
          <w:szCs w:val="28"/>
        </w:rPr>
        <w:t>Необходимо определить 2</w:t>
      </w:r>
      <w:r>
        <w:rPr>
          <w:sz w:val="28"/>
          <w:szCs w:val="28"/>
        </w:rPr>
        <w:t xml:space="preserve"> </w:t>
      </w:r>
      <w:r w:rsidR="0010543B" w:rsidRPr="007207C9">
        <w:rPr>
          <w:sz w:val="28"/>
          <w:szCs w:val="28"/>
        </w:rPr>
        <w:t xml:space="preserve"> расстояни</w:t>
      </w:r>
      <w:r>
        <w:rPr>
          <w:sz w:val="28"/>
          <w:szCs w:val="28"/>
        </w:rPr>
        <w:t>я</w:t>
      </w:r>
      <w:r w:rsidR="0010543B" w:rsidRPr="007207C9">
        <w:rPr>
          <w:sz w:val="28"/>
          <w:szCs w:val="28"/>
        </w:rPr>
        <w:t xml:space="preserve"> между указанными точками (допустимая погрешность 5%). </w:t>
      </w:r>
    </w:p>
    <w:p w:rsidR="0010543B" w:rsidRDefault="007207C9" w:rsidP="007207C9">
      <w:pPr>
        <w:pStyle w:val="a5"/>
        <w:numPr>
          <w:ilvl w:val="0"/>
          <w:numId w:val="7"/>
        </w:numPr>
        <w:rPr>
          <w:sz w:val="28"/>
          <w:szCs w:val="28"/>
        </w:rPr>
      </w:pPr>
      <w:r w:rsidRPr="007207C9">
        <w:rPr>
          <w:sz w:val="28"/>
          <w:szCs w:val="28"/>
        </w:rPr>
        <w:t>Необходимо определить 2</w:t>
      </w:r>
      <w:r>
        <w:rPr>
          <w:sz w:val="28"/>
          <w:szCs w:val="28"/>
        </w:rPr>
        <w:t xml:space="preserve"> </w:t>
      </w:r>
      <w:r w:rsidRPr="007207C9">
        <w:rPr>
          <w:sz w:val="28"/>
          <w:szCs w:val="28"/>
        </w:rPr>
        <w:t xml:space="preserve"> расстояни</w:t>
      </w:r>
      <w:r>
        <w:rPr>
          <w:sz w:val="28"/>
          <w:szCs w:val="28"/>
        </w:rPr>
        <w:t>я</w:t>
      </w:r>
      <w:r w:rsidRPr="007207C9">
        <w:rPr>
          <w:sz w:val="28"/>
          <w:szCs w:val="28"/>
        </w:rPr>
        <w:t xml:space="preserve"> </w:t>
      </w:r>
      <w:r>
        <w:rPr>
          <w:sz w:val="28"/>
          <w:szCs w:val="28"/>
        </w:rPr>
        <w:t>до недоступного предмета</w:t>
      </w:r>
      <w:r w:rsidR="00531B36">
        <w:rPr>
          <w:sz w:val="28"/>
          <w:szCs w:val="28"/>
        </w:rPr>
        <w:t xml:space="preserve"> </w:t>
      </w:r>
      <w:r w:rsidRPr="007207C9">
        <w:rPr>
          <w:sz w:val="28"/>
          <w:szCs w:val="28"/>
        </w:rPr>
        <w:t>(допустимая погрешность 5%)</w:t>
      </w:r>
      <w:r>
        <w:rPr>
          <w:sz w:val="28"/>
          <w:szCs w:val="28"/>
        </w:rPr>
        <w:t xml:space="preserve">  </w:t>
      </w:r>
    </w:p>
    <w:p w:rsidR="007207C9" w:rsidRDefault="007207C9" w:rsidP="007207C9">
      <w:pPr>
        <w:pStyle w:val="a5"/>
        <w:numPr>
          <w:ilvl w:val="0"/>
          <w:numId w:val="7"/>
        </w:numPr>
        <w:rPr>
          <w:sz w:val="28"/>
          <w:szCs w:val="28"/>
        </w:rPr>
      </w:pPr>
      <w:r w:rsidRPr="007207C9">
        <w:rPr>
          <w:sz w:val="28"/>
          <w:szCs w:val="28"/>
        </w:rPr>
        <w:t xml:space="preserve">Необходимо определить 2 азимута на указанные ориентиры (допустимая погрешность 2º) </w:t>
      </w:r>
    </w:p>
    <w:p w:rsidR="00531B36" w:rsidRPr="00531B36" w:rsidRDefault="00531B36" w:rsidP="00531B36">
      <w:pPr>
        <w:ind w:left="709"/>
        <w:rPr>
          <w:sz w:val="28"/>
          <w:szCs w:val="28"/>
        </w:rPr>
      </w:pPr>
      <w:r w:rsidRPr="00531B36">
        <w:rPr>
          <w:sz w:val="28"/>
          <w:szCs w:val="28"/>
        </w:rPr>
        <w:t xml:space="preserve">Каждый правильный ответ – </w:t>
      </w:r>
      <w:r>
        <w:rPr>
          <w:sz w:val="28"/>
          <w:szCs w:val="28"/>
        </w:rPr>
        <w:t>5</w:t>
      </w:r>
      <w:r w:rsidRPr="00531B36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531B36">
        <w:rPr>
          <w:sz w:val="28"/>
          <w:szCs w:val="28"/>
        </w:rPr>
        <w:t>.</w:t>
      </w:r>
    </w:p>
    <w:p w:rsidR="00531B36" w:rsidRPr="00531B36" w:rsidRDefault="00531B36" w:rsidP="00531B36">
      <w:pPr>
        <w:rPr>
          <w:sz w:val="28"/>
          <w:szCs w:val="28"/>
        </w:rPr>
      </w:pPr>
    </w:p>
    <w:sectPr w:rsidR="00531B36" w:rsidRPr="00531B36" w:rsidSect="00414AC5">
      <w:type w:val="continuous"/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D7C27"/>
    <w:multiLevelType w:val="hybridMultilevel"/>
    <w:tmpl w:val="9058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CA"/>
    <w:multiLevelType w:val="hybridMultilevel"/>
    <w:tmpl w:val="D6A28A6C"/>
    <w:lvl w:ilvl="0" w:tplc="A72CC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837"/>
    <w:rsid w:val="00006A0E"/>
    <w:rsid w:val="00012830"/>
    <w:rsid w:val="000163D4"/>
    <w:rsid w:val="000C0DC2"/>
    <w:rsid w:val="000D74C0"/>
    <w:rsid w:val="000E2813"/>
    <w:rsid w:val="000F166E"/>
    <w:rsid w:val="0010543B"/>
    <w:rsid w:val="001B3EC7"/>
    <w:rsid w:val="001D1BBE"/>
    <w:rsid w:val="00222FA0"/>
    <w:rsid w:val="00277576"/>
    <w:rsid w:val="0027765B"/>
    <w:rsid w:val="002A5606"/>
    <w:rsid w:val="002A5A1C"/>
    <w:rsid w:val="002F5DE1"/>
    <w:rsid w:val="0033598C"/>
    <w:rsid w:val="003509B8"/>
    <w:rsid w:val="003C64F5"/>
    <w:rsid w:val="003D5F55"/>
    <w:rsid w:val="003E5266"/>
    <w:rsid w:val="00412957"/>
    <w:rsid w:val="00414AC5"/>
    <w:rsid w:val="004235D3"/>
    <w:rsid w:val="00450342"/>
    <w:rsid w:val="00531B36"/>
    <w:rsid w:val="005768C9"/>
    <w:rsid w:val="00606CFC"/>
    <w:rsid w:val="00613BAA"/>
    <w:rsid w:val="00687BBB"/>
    <w:rsid w:val="006D186F"/>
    <w:rsid w:val="007207C9"/>
    <w:rsid w:val="00735993"/>
    <w:rsid w:val="00874FF7"/>
    <w:rsid w:val="008A1A56"/>
    <w:rsid w:val="00914FEC"/>
    <w:rsid w:val="00924967"/>
    <w:rsid w:val="00930138"/>
    <w:rsid w:val="00947CEE"/>
    <w:rsid w:val="009C1C03"/>
    <w:rsid w:val="009D05FB"/>
    <w:rsid w:val="009E5385"/>
    <w:rsid w:val="00A61B36"/>
    <w:rsid w:val="00AB21C5"/>
    <w:rsid w:val="00AB2D3F"/>
    <w:rsid w:val="00AC22FD"/>
    <w:rsid w:val="00B14A94"/>
    <w:rsid w:val="00B825CA"/>
    <w:rsid w:val="00B9728C"/>
    <w:rsid w:val="00B97BAA"/>
    <w:rsid w:val="00BF4EFB"/>
    <w:rsid w:val="00BF54F6"/>
    <w:rsid w:val="00BF6B7B"/>
    <w:rsid w:val="00C22808"/>
    <w:rsid w:val="00C5159C"/>
    <w:rsid w:val="00D9581F"/>
    <w:rsid w:val="00DA559E"/>
    <w:rsid w:val="00DB3309"/>
    <w:rsid w:val="00E32127"/>
    <w:rsid w:val="00EF65CD"/>
    <w:rsid w:val="00EF6B81"/>
    <w:rsid w:val="00F03C0C"/>
    <w:rsid w:val="00F12C72"/>
    <w:rsid w:val="00F23040"/>
    <w:rsid w:val="00F62828"/>
    <w:rsid w:val="00F66837"/>
    <w:rsid w:val="00F8342A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F6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8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6</cp:revision>
  <cp:lastPrinted>2024-06-19T11:09:00Z</cp:lastPrinted>
  <dcterms:created xsi:type="dcterms:W3CDTF">2025-06-04T13:42:00Z</dcterms:created>
  <dcterms:modified xsi:type="dcterms:W3CDTF">2025-06-09T06:56:00Z</dcterms:modified>
</cp:coreProperties>
</file>